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3AEB" w:rsidTr="00407799">
        <w:tc>
          <w:tcPr>
            <w:tcW w:w="4785" w:type="dxa"/>
          </w:tcPr>
          <w:p w:rsidR="00823AEB" w:rsidRDefault="00823AEB" w:rsidP="00407799">
            <w:pPr>
              <w:tabs>
                <w:tab w:val="right" w:pos="5749"/>
              </w:tabs>
              <w:spacing w:line="36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УПРАВЛЕНИЕ ОБРАЗОВАНИЯ И НАУКИ </w:t>
            </w:r>
          </w:p>
          <w:p w:rsidR="00823AEB" w:rsidRDefault="00823AEB" w:rsidP="00407799">
            <w:pPr>
              <w:tabs>
                <w:tab w:val="right" w:pos="5749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ЛИПЕЦКОЙ ОБЛАСТИ</w:t>
            </w:r>
          </w:p>
          <w:p w:rsidR="00823AEB" w:rsidRDefault="00823AEB" w:rsidP="00407799">
            <w:pPr>
              <w:tabs>
                <w:tab w:val="right" w:pos="7088"/>
              </w:tabs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ГОСУДАРСТВЕННОЕ АВТОНОМНОЕ УЧРЕЖДЕНИЕ  </w:t>
            </w:r>
          </w:p>
          <w:p w:rsidR="00823AEB" w:rsidRDefault="00823AEB" w:rsidP="00407799">
            <w:pPr>
              <w:tabs>
                <w:tab w:val="right" w:pos="7088"/>
              </w:tabs>
              <w:jc w:val="center"/>
              <w:rPr>
                <w:b/>
                <w:spacing w:val="3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ДОПОЛНИТЕЛЬНОГО ПРОФЕССИОНАЛЬНОГО ОБРАЗОВАНИЯ</w:t>
            </w:r>
          </w:p>
          <w:p w:rsidR="00823AEB" w:rsidRDefault="00823AEB" w:rsidP="0040779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ЛИПЕЦКОЙ ОБЛАСТИ </w:t>
            </w:r>
          </w:p>
          <w:p w:rsidR="00823AEB" w:rsidRDefault="00823AEB" w:rsidP="0040779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823AEB" w:rsidRDefault="00823AEB" w:rsidP="0040779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 xml:space="preserve">ИНСТИТУТ       </w:t>
            </w:r>
          </w:p>
          <w:p w:rsidR="00823AEB" w:rsidRDefault="00823AEB" w:rsidP="004077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РАЗВИТИЯ ОБРАЗОВАНИЯ»</w:t>
            </w:r>
          </w:p>
          <w:p w:rsidR="00823AEB" w:rsidRDefault="00823AEB" w:rsidP="0040779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Липецк 398035, Циолковского,18                </w:t>
            </w:r>
          </w:p>
          <w:p w:rsidR="00823AEB" w:rsidRDefault="00823AEB" w:rsidP="0040779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тел. 32-94-60, факс (074-2) 74-80-73                   </w:t>
            </w:r>
          </w:p>
          <w:p w:rsidR="00823AEB" w:rsidRDefault="00823AEB" w:rsidP="0040779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proofErr w:type="spellStart"/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u w:val="single"/>
                <w:lang w:val="en-US" w:eastAsia="en-US"/>
              </w:rPr>
              <w:t>admiuu</w:t>
            </w:r>
            <w:proofErr w:type="spellEnd"/>
            <w:r>
              <w:rPr>
                <w:sz w:val="14"/>
                <w:szCs w:val="14"/>
                <w:u w:val="single"/>
                <w:lang w:eastAsia="en-US"/>
              </w:rPr>
              <w:t>@</w:t>
            </w:r>
            <w:r>
              <w:rPr>
                <w:sz w:val="14"/>
                <w:szCs w:val="14"/>
                <w:u w:val="single"/>
                <w:lang w:val="en-US" w:eastAsia="en-US"/>
              </w:rPr>
              <w:t>mail</w:t>
            </w:r>
            <w:r>
              <w:rPr>
                <w:sz w:val="14"/>
                <w:szCs w:val="14"/>
                <w:u w:val="single"/>
                <w:lang w:eastAsia="en-US"/>
              </w:rPr>
              <w:t>.</w:t>
            </w:r>
            <w:proofErr w:type="spellStart"/>
            <w:r>
              <w:rPr>
                <w:sz w:val="14"/>
                <w:szCs w:val="14"/>
                <w:u w:val="single"/>
                <w:lang w:val="en-US" w:eastAsia="en-US"/>
              </w:rPr>
              <w:t>ru</w:t>
            </w:r>
            <w:proofErr w:type="spellEnd"/>
          </w:p>
          <w:p w:rsidR="00823AEB" w:rsidRDefault="00823AEB" w:rsidP="00B75389">
            <w:pPr>
              <w:jc w:val="center"/>
              <w:rPr>
                <w:lang w:eastAsia="en-US"/>
              </w:rPr>
            </w:pPr>
            <w:r w:rsidRPr="002A6429">
              <w:rPr>
                <w:lang w:eastAsia="en-US"/>
              </w:rPr>
              <w:t>от</w:t>
            </w:r>
            <w:r w:rsidR="00B75389">
              <w:rPr>
                <w:lang w:eastAsia="en-US"/>
              </w:rPr>
              <w:t>18февраля  2019</w:t>
            </w:r>
            <w:r w:rsidRPr="002A6429">
              <w:rPr>
                <w:lang w:eastAsia="en-US"/>
              </w:rPr>
              <w:t xml:space="preserve">г. № </w:t>
            </w:r>
            <w:r>
              <w:rPr>
                <w:lang w:eastAsia="en-US"/>
              </w:rPr>
              <w:t>_____</w:t>
            </w:r>
          </w:p>
        </w:tc>
        <w:tc>
          <w:tcPr>
            <w:tcW w:w="4786" w:type="dxa"/>
          </w:tcPr>
          <w:p w:rsidR="00823AEB" w:rsidRDefault="00823AEB" w:rsidP="00407799">
            <w:pPr>
              <w:rPr>
                <w:sz w:val="28"/>
                <w:szCs w:val="28"/>
                <w:lang w:eastAsia="en-US"/>
              </w:rPr>
            </w:pPr>
          </w:p>
          <w:p w:rsidR="00823AEB" w:rsidRDefault="00823AEB" w:rsidP="00407799">
            <w:pPr>
              <w:rPr>
                <w:sz w:val="28"/>
                <w:szCs w:val="28"/>
                <w:lang w:eastAsia="en-US"/>
              </w:rPr>
            </w:pPr>
          </w:p>
          <w:p w:rsidR="00823AEB" w:rsidRDefault="00823AEB" w:rsidP="00407799">
            <w:pPr>
              <w:rPr>
                <w:sz w:val="28"/>
                <w:szCs w:val="28"/>
                <w:lang w:eastAsia="en-US"/>
              </w:rPr>
            </w:pPr>
          </w:p>
          <w:p w:rsidR="00823AEB" w:rsidRDefault="00306BB7" w:rsidP="00306BB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Руководителям о</w:t>
            </w:r>
            <w:r w:rsidR="00823AEB">
              <w:rPr>
                <w:sz w:val="28"/>
                <w:szCs w:val="28"/>
                <w:lang w:eastAsia="en-US"/>
              </w:rPr>
              <w:t>бразовательны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="00823AEB">
              <w:rPr>
                <w:sz w:val="28"/>
                <w:szCs w:val="28"/>
                <w:lang w:eastAsia="en-US"/>
              </w:rPr>
              <w:t xml:space="preserve"> о</w:t>
            </w:r>
            <w:r w:rsidR="00823AEB">
              <w:rPr>
                <w:sz w:val="28"/>
                <w:szCs w:val="28"/>
                <w:lang w:eastAsia="en-US"/>
              </w:rPr>
              <w:t>р</w:t>
            </w:r>
            <w:r w:rsidR="00823AEB">
              <w:rPr>
                <w:sz w:val="28"/>
                <w:szCs w:val="28"/>
                <w:lang w:eastAsia="en-US"/>
              </w:rPr>
              <w:t>ганизаци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823AEB">
              <w:rPr>
                <w:sz w:val="28"/>
                <w:szCs w:val="28"/>
                <w:lang w:eastAsia="en-US"/>
              </w:rPr>
              <w:t xml:space="preserve"> СПО Липецкой области</w:t>
            </w:r>
          </w:p>
        </w:tc>
      </w:tr>
    </w:tbl>
    <w:p w:rsidR="00823AEB" w:rsidRPr="00164AE0" w:rsidRDefault="00823AEB" w:rsidP="00823AEB">
      <w:pPr>
        <w:rPr>
          <w:sz w:val="26"/>
          <w:szCs w:val="26"/>
        </w:rPr>
      </w:pPr>
    </w:p>
    <w:p w:rsidR="00823AEB" w:rsidRDefault="00823AEB" w:rsidP="00823AEB">
      <w:pPr>
        <w:ind w:left="-851" w:hanging="829"/>
        <w:jc w:val="center"/>
        <w:rPr>
          <w:b/>
          <w:sz w:val="28"/>
          <w:szCs w:val="28"/>
        </w:rPr>
      </w:pPr>
    </w:p>
    <w:p w:rsidR="00823AEB" w:rsidRDefault="00823AEB" w:rsidP="00823AEB">
      <w:pPr>
        <w:ind w:left="-851" w:hanging="829"/>
        <w:jc w:val="center"/>
        <w:rPr>
          <w:b/>
          <w:sz w:val="28"/>
          <w:szCs w:val="28"/>
        </w:rPr>
      </w:pPr>
    </w:p>
    <w:p w:rsidR="00823AEB" w:rsidRDefault="00823AEB" w:rsidP="00823AEB">
      <w:pPr>
        <w:ind w:left="-851" w:hanging="829"/>
        <w:jc w:val="center"/>
        <w:rPr>
          <w:b/>
          <w:sz w:val="28"/>
          <w:szCs w:val="28"/>
        </w:rPr>
      </w:pPr>
    </w:p>
    <w:p w:rsidR="00823AEB" w:rsidRDefault="00823AEB" w:rsidP="00823AEB">
      <w:pPr>
        <w:ind w:left="-851" w:hanging="829"/>
        <w:jc w:val="center"/>
        <w:rPr>
          <w:b/>
          <w:sz w:val="28"/>
          <w:szCs w:val="28"/>
        </w:rPr>
      </w:pPr>
    </w:p>
    <w:p w:rsidR="00823AEB" w:rsidRDefault="00823AEB" w:rsidP="00823AEB">
      <w:pPr>
        <w:ind w:left="-851" w:hanging="829"/>
        <w:jc w:val="center"/>
        <w:rPr>
          <w:b/>
          <w:sz w:val="28"/>
          <w:szCs w:val="28"/>
        </w:rPr>
      </w:pPr>
    </w:p>
    <w:p w:rsidR="00823AEB" w:rsidRDefault="00823AEB" w:rsidP="0082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285B23" w:rsidRDefault="00285B23" w:rsidP="00823AEB">
      <w:pPr>
        <w:jc w:val="center"/>
        <w:rPr>
          <w:b/>
          <w:sz w:val="28"/>
          <w:szCs w:val="28"/>
        </w:rPr>
      </w:pPr>
    </w:p>
    <w:p w:rsidR="00823AEB" w:rsidRPr="00F6662C" w:rsidRDefault="00F6662C" w:rsidP="00F6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ГАУ ДПО Липецкой области «ИРО» в соответствие с планом работы регионального УМО, в рамках областной методической темы «Внедрение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временных образовательных технологий в условиях модернизации среднего профессионального образования» проводит региональный конкурс</w:t>
      </w:r>
      <w:r w:rsidR="0029783B">
        <w:rPr>
          <w:sz w:val="28"/>
          <w:szCs w:val="28"/>
        </w:rPr>
        <w:t>.</w:t>
      </w:r>
    </w:p>
    <w:p w:rsidR="00823AEB" w:rsidRDefault="00823AEB" w:rsidP="00823AEB">
      <w:pPr>
        <w:ind w:firstLine="708"/>
        <w:jc w:val="both"/>
        <w:rPr>
          <w:sz w:val="28"/>
          <w:szCs w:val="28"/>
        </w:rPr>
      </w:pPr>
      <w:r w:rsidRPr="007A7E2F">
        <w:rPr>
          <w:sz w:val="28"/>
          <w:szCs w:val="28"/>
        </w:rPr>
        <w:t>Просим</w:t>
      </w:r>
      <w:r>
        <w:rPr>
          <w:sz w:val="28"/>
          <w:szCs w:val="28"/>
        </w:rPr>
        <w:t xml:space="preserve"> проинформировать педагогических работников Ваше</w:t>
      </w:r>
      <w:r w:rsidR="00306BB7">
        <w:rPr>
          <w:sz w:val="28"/>
          <w:szCs w:val="28"/>
        </w:rPr>
        <w:t xml:space="preserve">й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</w:t>
      </w:r>
      <w:r w:rsidR="00306BB7">
        <w:rPr>
          <w:sz w:val="28"/>
          <w:szCs w:val="28"/>
        </w:rPr>
        <w:t>й</w:t>
      </w:r>
      <w:r w:rsidR="008B556B" w:rsidRPr="008B556B">
        <w:rPr>
          <w:sz w:val="28"/>
          <w:szCs w:val="28"/>
        </w:rPr>
        <w:t xml:space="preserve"> </w:t>
      </w:r>
      <w:r w:rsidR="00306BB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</w:t>
      </w:r>
      <w:r w:rsidR="00F6662C">
        <w:rPr>
          <w:sz w:val="28"/>
          <w:szCs w:val="28"/>
        </w:rPr>
        <w:t xml:space="preserve"> проведени</w:t>
      </w:r>
      <w:r w:rsidR="004F4CF7">
        <w:rPr>
          <w:sz w:val="28"/>
          <w:szCs w:val="28"/>
        </w:rPr>
        <w:t xml:space="preserve">и </w:t>
      </w:r>
      <w:r>
        <w:rPr>
          <w:sz w:val="28"/>
          <w:szCs w:val="28"/>
        </w:rPr>
        <w:t>конкурс</w:t>
      </w:r>
      <w:r w:rsidR="00F6662C">
        <w:rPr>
          <w:sz w:val="28"/>
          <w:szCs w:val="28"/>
        </w:rPr>
        <w:t>а</w:t>
      </w:r>
      <w:r w:rsidR="008B556B" w:rsidRPr="008B556B">
        <w:rPr>
          <w:sz w:val="28"/>
          <w:szCs w:val="28"/>
        </w:rPr>
        <w:t xml:space="preserve"> </w:t>
      </w:r>
      <w:r w:rsidR="004F4CF7">
        <w:rPr>
          <w:sz w:val="28"/>
          <w:szCs w:val="28"/>
        </w:rPr>
        <w:t xml:space="preserve">в </w:t>
      </w:r>
      <w:r w:rsidR="004F4CF7" w:rsidRPr="004F4CF7">
        <w:rPr>
          <w:sz w:val="28"/>
          <w:szCs w:val="28"/>
        </w:rPr>
        <w:t>рамках</w:t>
      </w:r>
      <w:r w:rsidR="004F4CF7" w:rsidRPr="004F4CF7">
        <w:rPr>
          <w:b/>
          <w:sz w:val="28"/>
          <w:szCs w:val="28"/>
        </w:rPr>
        <w:t xml:space="preserve"> </w:t>
      </w:r>
      <w:r w:rsidR="004F4CF7" w:rsidRPr="004F4CF7">
        <w:rPr>
          <w:sz w:val="28"/>
          <w:szCs w:val="28"/>
        </w:rPr>
        <w:t>работы</w:t>
      </w:r>
      <w:r w:rsidR="004F4CF7">
        <w:rPr>
          <w:b/>
          <w:sz w:val="28"/>
          <w:szCs w:val="28"/>
        </w:rPr>
        <w:t xml:space="preserve"> </w:t>
      </w:r>
      <w:r w:rsidR="004F4CF7" w:rsidRPr="004F4CF7">
        <w:rPr>
          <w:b/>
          <w:sz w:val="28"/>
          <w:szCs w:val="28"/>
          <w:u w:val="single"/>
        </w:rPr>
        <w:t>отделения гуманитарного профиля (цикл ОГСЭ)</w:t>
      </w:r>
      <w:r w:rsidR="004F4CF7">
        <w:rPr>
          <w:sz w:val="28"/>
          <w:szCs w:val="28"/>
        </w:rPr>
        <w:t xml:space="preserve"> </w:t>
      </w:r>
      <w:r w:rsidR="007F0863">
        <w:rPr>
          <w:sz w:val="28"/>
          <w:szCs w:val="28"/>
        </w:rPr>
        <w:t xml:space="preserve">по номинациям </w:t>
      </w:r>
      <w:r>
        <w:rPr>
          <w:sz w:val="28"/>
          <w:szCs w:val="28"/>
        </w:rPr>
        <w:t xml:space="preserve">на </w:t>
      </w:r>
      <w:r w:rsidR="00306BB7" w:rsidRPr="00306BB7">
        <w:rPr>
          <w:sz w:val="28"/>
          <w:szCs w:val="28"/>
        </w:rPr>
        <w:t>лучший видеор</w:t>
      </w:r>
      <w:r w:rsidR="00306BB7" w:rsidRPr="00306BB7">
        <w:rPr>
          <w:sz w:val="28"/>
          <w:szCs w:val="28"/>
        </w:rPr>
        <w:t>о</w:t>
      </w:r>
      <w:r w:rsidR="00306BB7" w:rsidRPr="00306BB7">
        <w:rPr>
          <w:sz w:val="28"/>
          <w:szCs w:val="28"/>
        </w:rPr>
        <w:t>лик</w:t>
      </w:r>
      <w:r w:rsidR="007F0863">
        <w:rPr>
          <w:sz w:val="28"/>
          <w:szCs w:val="28"/>
        </w:rPr>
        <w:t xml:space="preserve"> и лучшую учебно-методическую разработку</w:t>
      </w:r>
      <w:r w:rsidR="008B556B" w:rsidRPr="008B556B">
        <w:rPr>
          <w:sz w:val="28"/>
          <w:szCs w:val="28"/>
        </w:rPr>
        <w:t xml:space="preserve"> </w:t>
      </w:r>
      <w:r w:rsidR="007F0863">
        <w:rPr>
          <w:sz w:val="28"/>
          <w:szCs w:val="28"/>
        </w:rPr>
        <w:t>аудиторного и внеаудито</w:t>
      </w:r>
      <w:r w:rsidR="007F0863">
        <w:rPr>
          <w:sz w:val="28"/>
          <w:szCs w:val="28"/>
        </w:rPr>
        <w:t>р</w:t>
      </w:r>
      <w:r w:rsidR="007F0863">
        <w:rPr>
          <w:sz w:val="28"/>
          <w:szCs w:val="28"/>
        </w:rPr>
        <w:t>ного мероприятия</w:t>
      </w:r>
      <w:r w:rsidR="00306BB7" w:rsidRPr="00306BB7">
        <w:rPr>
          <w:sz w:val="28"/>
          <w:szCs w:val="28"/>
        </w:rPr>
        <w:t xml:space="preserve"> с использованием </w:t>
      </w:r>
      <w:r w:rsidR="00265098" w:rsidRPr="00306BB7">
        <w:rPr>
          <w:sz w:val="28"/>
          <w:szCs w:val="28"/>
        </w:rPr>
        <w:t xml:space="preserve">технологий </w:t>
      </w:r>
      <w:r w:rsidR="00265098" w:rsidRPr="004F4CF7">
        <w:rPr>
          <w:b/>
          <w:sz w:val="28"/>
          <w:szCs w:val="28"/>
          <w:u w:val="single"/>
        </w:rPr>
        <w:t>дистанционного обучения</w:t>
      </w:r>
      <w:r w:rsidR="00306BB7" w:rsidRPr="00306BB7">
        <w:rPr>
          <w:sz w:val="28"/>
          <w:szCs w:val="28"/>
        </w:rPr>
        <w:t xml:space="preserve"> среди профессиональных образовательных организаций Липецкой области</w:t>
      </w:r>
      <w:r>
        <w:rPr>
          <w:sz w:val="28"/>
          <w:szCs w:val="28"/>
        </w:rPr>
        <w:t xml:space="preserve"> (Положение о конкурсе </w:t>
      </w:r>
      <w:r w:rsidR="0029783B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). </w:t>
      </w:r>
    </w:p>
    <w:p w:rsidR="00285B23" w:rsidRPr="002A6429" w:rsidRDefault="00285B23" w:rsidP="0028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необходимо предоставить</w:t>
      </w:r>
      <w:r w:rsidR="00265098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профильного отделения</w:t>
      </w:r>
      <w:r w:rsidR="008B556B" w:rsidRPr="008B556B">
        <w:rPr>
          <w:sz w:val="28"/>
          <w:szCs w:val="28"/>
        </w:rPr>
        <w:t xml:space="preserve"> </w:t>
      </w:r>
      <w:proofErr w:type="spellStart"/>
      <w:r w:rsidR="008B556B" w:rsidRPr="00265098">
        <w:rPr>
          <w:b/>
          <w:sz w:val="28"/>
          <w:szCs w:val="28"/>
          <w:lang w:val="en-US"/>
        </w:rPr>
        <w:t>elvi</w:t>
      </w:r>
      <w:proofErr w:type="spellEnd"/>
      <w:r w:rsidR="008B556B" w:rsidRPr="00265098">
        <w:rPr>
          <w:b/>
          <w:sz w:val="28"/>
          <w:szCs w:val="28"/>
        </w:rPr>
        <w:t>_</w:t>
      </w:r>
      <w:r w:rsidR="008B556B" w:rsidRPr="00265098">
        <w:rPr>
          <w:b/>
          <w:sz w:val="28"/>
          <w:szCs w:val="28"/>
          <w:lang w:val="en-US"/>
        </w:rPr>
        <w:t>ma</w:t>
      </w:r>
      <w:r w:rsidR="008B556B" w:rsidRPr="00265098">
        <w:rPr>
          <w:b/>
          <w:sz w:val="28"/>
          <w:szCs w:val="28"/>
        </w:rPr>
        <w:t>@</w:t>
      </w:r>
      <w:r w:rsidR="008B556B" w:rsidRPr="00265098">
        <w:rPr>
          <w:b/>
          <w:sz w:val="28"/>
          <w:szCs w:val="28"/>
          <w:lang w:val="en-US"/>
        </w:rPr>
        <w:t>mail</w:t>
      </w:r>
      <w:r w:rsidR="008B556B" w:rsidRPr="00265098">
        <w:rPr>
          <w:b/>
          <w:sz w:val="28"/>
          <w:szCs w:val="28"/>
        </w:rPr>
        <w:t>.</w:t>
      </w:r>
      <w:proofErr w:type="spellStart"/>
      <w:r w:rsidR="008B556B" w:rsidRPr="00265098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</w:p>
    <w:p w:rsidR="003B6456" w:rsidRDefault="00285B23" w:rsidP="00823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6521" w:rsidRPr="00B76521">
        <w:rPr>
          <w:sz w:val="28"/>
          <w:szCs w:val="28"/>
        </w:rPr>
        <w:t xml:space="preserve"> </w:t>
      </w:r>
      <w:r w:rsidR="003B6456">
        <w:rPr>
          <w:sz w:val="28"/>
          <w:szCs w:val="28"/>
        </w:rPr>
        <w:t xml:space="preserve">представить </w:t>
      </w:r>
      <w:r w:rsidR="003B6456" w:rsidRPr="009C5D66">
        <w:rPr>
          <w:sz w:val="28"/>
          <w:szCs w:val="28"/>
          <w:u w:val="single"/>
        </w:rPr>
        <w:t>информацию</w:t>
      </w:r>
      <w:r w:rsidR="003B6456">
        <w:rPr>
          <w:sz w:val="28"/>
          <w:szCs w:val="28"/>
        </w:rPr>
        <w:t xml:space="preserve"> председателю отделения РУМО гуман</w:t>
      </w:r>
      <w:r w:rsidR="003B6456">
        <w:rPr>
          <w:sz w:val="28"/>
          <w:szCs w:val="28"/>
        </w:rPr>
        <w:t>и</w:t>
      </w:r>
      <w:r w:rsidR="003B6456">
        <w:rPr>
          <w:sz w:val="28"/>
          <w:szCs w:val="28"/>
        </w:rPr>
        <w:t xml:space="preserve">тарного профиля (цикла ОГСЭ) до </w:t>
      </w:r>
      <w:r w:rsidR="003B6456" w:rsidRPr="009C5D66">
        <w:rPr>
          <w:b/>
          <w:sz w:val="28"/>
          <w:szCs w:val="28"/>
        </w:rPr>
        <w:t>1 марта 2019</w:t>
      </w:r>
      <w:r w:rsidR="003B6456">
        <w:rPr>
          <w:sz w:val="28"/>
          <w:szCs w:val="28"/>
        </w:rPr>
        <w:t xml:space="preserve"> г. в свободной форме</w:t>
      </w:r>
      <w:r w:rsidR="00525F9C">
        <w:rPr>
          <w:sz w:val="28"/>
          <w:szCs w:val="28"/>
        </w:rPr>
        <w:t>;</w:t>
      </w:r>
    </w:p>
    <w:p w:rsidR="009C5D66" w:rsidRDefault="00525F9C" w:rsidP="009C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6521" w:rsidRPr="009C5D66">
        <w:rPr>
          <w:sz w:val="28"/>
          <w:szCs w:val="28"/>
          <w:u w:val="single"/>
        </w:rPr>
        <w:t>заявку</w:t>
      </w:r>
      <w:r w:rsidR="00B7652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предложенной форме</w:t>
      </w:r>
      <w:r w:rsidR="009C5D66" w:rsidRPr="009C5D66">
        <w:rPr>
          <w:sz w:val="28"/>
          <w:szCs w:val="28"/>
        </w:rPr>
        <w:t xml:space="preserve"> </w:t>
      </w:r>
      <w:r w:rsidR="009C5D66">
        <w:rPr>
          <w:sz w:val="28"/>
          <w:szCs w:val="28"/>
        </w:rPr>
        <w:t xml:space="preserve">до </w:t>
      </w:r>
      <w:r w:rsidR="009C5D66" w:rsidRPr="009C5D66">
        <w:rPr>
          <w:b/>
          <w:sz w:val="28"/>
          <w:szCs w:val="28"/>
        </w:rPr>
        <w:t>01мая 2019г.</w:t>
      </w:r>
    </w:p>
    <w:p w:rsidR="00B76521" w:rsidRDefault="00525F9C" w:rsidP="00B7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B23">
        <w:rPr>
          <w:sz w:val="28"/>
          <w:szCs w:val="28"/>
        </w:rPr>
        <w:t>.</w:t>
      </w:r>
      <w:r w:rsidR="00B76521" w:rsidRPr="00B76521">
        <w:rPr>
          <w:sz w:val="28"/>
          <w:szCs w:val="28"/>
        </w:rPr>
        <w:t xml:space="preserve"> </w:t>
      </w:r>
      <w:r w:rsidR="009C5D66" w:rsidRPr="009C5D66">
        <w:rPr>
          <w:sz w:val="28"/>
          <w:szCs w:val="28"/>
          <w:u w:val="single"/>
        </w:rPr>
        <w:t>провести</w:t>
      </w:r>
      <w:r w:rsidR="009C5D66">
        <w:rPr>
          <w:sz w:val="28"/>
          <w:szCs w:val="28"/>
        </w:rPr>
        <w:t xml:space="preserve"> мероприятие (открытый урок) </w:t>
      </w:r>
      <w:r w:rsidR="00B76521">
        <w:rPr>
          <w:sz w:val="28"/>
          <w:szCs w:val="28"/>
        </w:rPr>
        <w:t xml:space="preserve">до </w:t>
      </w:r>
      <w:r w:rsidR="00B76521" w:rsidRPr="009C5D66">
        <w:rPr>
          <w:b/>
          <w:sz w:val="28"/>
          <w:szCs w:val="28"/>
        </w:rPr>
        <w:t>01мая 2019г.</w:t>
      </w:r>
    </w:p>
    <w:p w:rsidR="00823AEB" w:rsidRDefault="00525F9C" w:rsidP="00823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521">
        <w:rPr>
          <w:sz w:val="28"/>
          <w:szCs w:val="28"/>
        </w:rPr>
        <w:t xml:space="preserve">. </w:t>
      </w:r>
      <w:r w:rsidR="009C5D66" w:rsidRPr="009C5D66">
        <w:rPr>
          <w:sz w:val="28"/>
          <w:szCs w:val="28"/>
          <w:u w:val="single"/>
        </w:rPr>
        <w:t>оформить</w:t>
      </w:r>
      <w:r w:rsidR="009C5D66">
        <w:rPr>
          <w:sz w:val="28"/>
          <w:szCs w:val="28"/>
        </w:rPr>
        <w:t xml:space="preserve"> и </w:t>
      </w:r>
      <w:r w:rsidR="009C5D66" w:rsidRPr="009C5D66">
        <w:rPr>
          <w:sz w:val="28"/>
          <w:szCs w:val="28"/>
          <w:u w:val="single"/>
        </w:rPr>
        <w:t>представить</w:t>
      </w:r>
      <w:r w:rsidR="009C5D66">
        <w:rPr>
          <w:sz w:val="28"/>
          <w:szCs w:val="28"/>
        </w:rPr>
        <w:t xml:space="preserve"> методическую разработку открытого мер</w:t>
      </w:r>
      <w:r w:rsidR="009C5D66">
        <w:rPr>
          <w:sz w:val="28"/>
          <w:szCs w:val="28"/>
        </w:rPr>
        <w:t>о</w:t>
      </w:r>
      <w:r w:rsidR="009C5D66">
        <w:rPr>
          <w:sz w:val="28"/>
          <w:szCs w:val="28"/>
        </w:rPr>
        <w:t xml:space="preserve">приятия (урока) и видеоматериал </w:t>
      </w:r>
      <w:r w:rsidR="007444F1">
        <w:rPr>
          <w:sz w:val="28"/>
          <w:szCs w:val="28"/>
        </w:rPr>
        <w:t xml:space="preserve"> </w:t>
      </w:r>
      <w:r w:rsidR="00823AEB">
        <w:rPr>
          <w:sz w:val="28"/>
          <w:szCs w:val="28"/>
        </w:rPr>
        <w:t xml:space="preserve">до </w:t>
      </w:r>
      <w:r w:rsidR="00823AEB" w:rsidRPr="009C5D66">
        <w:rPr>
          <w:b/>
          <w:sz w:val="28"/>
          <w:szCs w:val="28"/>
        </w:rPr>
        <w:t xml:space="preserve">15 </w:t>
      </w:r>
      <w:r w:rsidR="00737C9C" w:rsidRPr="009C5D66">
        <w:rPr>
          <w:b/>
          <w:sz w:val="28"/>
          <w:szCs w:val="28"/>
        </w:rPr>
        <w:t>мая</w:t>
      </w:r>
      <w:r w:rsidR="007444F1" w:rsidRPr="009C5D66">
        <w:rPr>
          <w:b/>
          <w:sz w:val="28"/>
          <w:szCs w:val="28"/>
        </w:rPr>
        <w:t xml:space="preserve"> </w:t>
      </w:r>
      <w:r w:rsidR="00285B23" w:rsidRPr="009C5D66">
        <w:rPr>
          <w:b/>
          <w:sz w:val="28"/>
          <w:szCs w:val="28"/>
        </w:rPr>
        <w:t>2019</w:t>
      </w:r>
      <w:r w:rsidR="00B76521" w:rsidRPr="009C5D66">
        <w:rPr>
          <w:b/>
          <w:sz w:val="28"/>
          <w:szCs w:val="28"/>
        </w:rPr>
        <w:t xml:space="preserve"> </w:t>
      </w:r>
      <w:r w:rsidR="00285B23" w:rsidRPr="009C5D66">
        <w:rPr>
          <w:b/>
          <w:sz w:val="28"/>
          <w:szCs w:val="28"/>
        </w:rPr>
        <w:t>г.</w:t>
      </w:r>
    </w:p>
    <w:p w:rsidR="00823AEB" w:rsidRDefault="00823AEB" w:rsidP="00823AEB">
      <w:pPr>
        <w:pStyle w:val="a4"/>
        <w:jc w:val="both"/>
        <w:rPr>
          <w:sz w:val="28"/>
          <w:szCs w:val="28"/>
        </w:rPr>
      </w:pPr>
    </w:p>
    <w:p w:rsidR="00823AEB" w:rsidRDefault="00823AEB" w:rsidP="00823A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9C5D66">
        <w:rPr>
          <w:sz w:val="28"/>
          <w:szCs w:val="28"/>
        </w:rPr>
        <w:t>7</w:t>
      </w:r>
      <w:r>
        <w:rPr>
          <w:sz w:val="28"/>
          <w:szCs w:val="28"/>
        </w:rPr>
        <w:t xml:space="preserve"> стр. в 1 экз.</w:t>
      </w:r>
    </w:p>
    <w:p w:rsidR="00823AEB" w:rsidRDefault="00823AEB" w:rsidP="00823AEB">
      <w:pPr>
        <w:pStyle w:val="a4"/>
        <w:jc w:val="both"/>
        <w:rPr>
          <w:sz w:val="28"/>
          <w:szCs w:val="28"/>
        </w:rPr>
      </w:pPr>
    </w:p>
    <w:p w:rsidR="00823AEB" w:rsidRDefault="00823AEB" w:rsidP="00823AE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РУМО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Ротобыльская</w:t>
      </w:r>
      <w:proofErr w:type="spellEnd"/>
    </w:p>
    <w:p w:rsidR="009C5D66" w:rsidRDefault="009C5D66" w:rsidP="00823AEB">
      <w:pPr>
        <w:pStyle w:val="a4"/>
        <w:jc w:val="both"/>
      </w:pPr>
    </w:p>
    <w:p w:rsidR="00823AEB" w:rsidRPr="00DA6506" w:rsidRDefault="00320496" w:rsidP="00823AEB">
      <w:pPr>
        <w:pStyle w:val="a4"/>
        <w:jc w:val="both"/>
      </w:pPr>
      <w:r>
        <w:t>Терновых С.В.</w:t>
      </w:r>
    </w:p>
    <w:p w:rsidR="00823AEB" w:rsidRPr="00DA6506" w:rsidRDefault="00823AEB" w:rsidP="00823AEB">
      <w:pPr>
        <w:pStyle w:val="a4"/>
        <w:jc w:val="both"/>
      </w:pPr>
      <w:r w:rsidRPr="00DA6506">
        <w:t>Камкина Т.В.</w:t>
      </w:r>
    </w:p>
    <w:p w:rsidR="00823AEB" w:rsidRDefault="00823AEB" w:rsidP="00823AEB">
      <w:pPr>
        <w:pStyle w:val="a4"/>
        <w:jc w:val="both"/>
      </w:pPr>
      <w:r w:rsidRPr="00DA6506">
        <w:t>32-95-34</w:t>
      </w:r>
    </w:p>
    <w:p w:rsidR="004F4CF7" w:rsidRPr="00680A28" w:rsidRDefault="004F4CF7" w:rsidP="00823AEB">
      <w:pPr>
        <w:pStyle w:val="a4"/>
        <w:jc w:val="both"/>
      </w:pPr>
    </w:p>
    <w:p w:rsidR="004F4CF7" w:rsidRPr="009C5D66" w:rsidRDefault="004F4CF7" w:rsidP="004F4CF7">
      <w:pPr>
        <w:rPr>
          <w:sz w:val="18"/>
        </w:rPr>
      </w:pPr>
      <w:r w:rsidRPr="009C5D66">
        <w:rPr>
          <w:sz w:val="18"/>
        </w:rPr>
        <w:t>председатель отделения РУМО</w:t>
      </w:r>
    </w:p>
    <w:p w:rsidR="004F4CF7" w:rsidRPr="009C5D66" w:rsidRDefault="004F4CF7" w:rsidP="004F4CF7">
      <w:pPr>
        <w:rPr>
          <w:sz w:val="18"/>
        </w:rPr>
      </w:pPr>
      <w:r w:rsidRPr="009C5D66">
        <w:rPr>
          <w:sz w:val="18"/>
        </w:rPr>
        <w:t xml:space="preserve">гуманитарного профиля </w:t>
      </w:r>
    </w:p>
    <w:p w:rsidR="00823AEB" w:rsidRPr="009C5D66" w:rsidRDefault="004F4CF7" w:rsidP="004F4CF7">
      <w:pPr>
        <w:rPr>
          <w:sz w:val="18"/>
        </w:rPr>
      </w:pPr>
      <w:r w:rsidRPr="009C5D66">
        <w:rPr>
          <w:sz w:val="18"/>
        </w:rPr>
        <w:t>Малышева Е.В.</w:t>
      </w:r>
    </w:p>
    <w:p w:rsidR="004F4CF7" w:rsidRPr="009C5D66" w:rsidRDefault="004F4CF7" w:rsidP="004F4CF7">
      <w:pPr>
        <w:rPr>
          <w:sz w:val="18"/>
        </w:rPr>
      </w:pPr>
      <w:r w:rsidRPr="009C5D66">
        <w:rPr>
          <w:sz w:val="18"/>
        </w:rPr>
        <w:t>89092220503</w:t>
      </w:r>
      <w:r w:rsidRPr="009C5D66">
        <w:rPr>
          <w:sz w:val="20"/>
        </w:rPr>
        <w:t xml:space="preserve"> </w:t>
      </w:r>
      <w:r w:rsidRPr="009C5D66">
        <w:rPr>
          <w:sz w:val="18"/>
        </w:rPr>
        <w:t>elvi_ma@mail.ru</w:t>
      </w:r>
    </w:p>
    <w:p w:rsidR="00823AEB" w:rsidRPr="00ED1D3C" w:rsidRDefault="00823AEB" w:rsidP="00823AEB">
      <w:pPr>
        <w:jc w:val="right"/>
        <w:rPr>
          <w:b/>
        </w:rPr>
      </w:pPr>
      <w:r w:rsidRPr="00ED1D3C">
        <w:rPr>
          <w:b/>
        </w:rPr>
        <w:lastRenderedPageBreak/>
        <w:t xml:space="preserve">Приложение </w:t>
      </w:r>
      <w:r w:rsidR="006E22A1" w:rsidRPr="00ED1D3C">
        <w:rPr>
          <w:b/>
        </w:rPr>
        <w:t>1</w:t>
      </w:r>
    </w:p>
    <w:p w:rsidR="00823AEB" w:rsidRDefault="00823AEB" w:rsidP="00823AEB">
      <w:pPr>
        <w:jc w:val="right"/>
      </w:pPr>
      <w:r>
        <w:t xml:space="preserve">к </w:t>
      </w:r>
      <w:r w:rsidR="0029783B">
        <w:t>приказу</w:t>
      </w:r>
      <w:r>
        <w:t xml:space="preserve"> ГАУДПО ЛО «ИРО»</w:t>
      </w:r>
    </w:p>
    <w:p w:rsidR="00823AEB" w:rsidRPr="00BD15F7" w:rsidRDefault="00823AEB" w:rsidP="00823AEB">
      <w:pPr>
        <w:jc w:val="right"/>
      </w:pPr>
      <w:r>
        <w:t xml:space="preserve">от </w:t>
      </w:r>
      <w:r w:rsidR="00320496">
        <w:rPr>
          <w:u w:val="single"/>
        </w:rPr>
        <w:t>18.02.19</w:t>
      </w:r>
      <w:r w:rsidRPr="00DA6506">
        <w:rPr>
          <w:u w:val="single"/>
        </w:rPr>
        <w:t>г. №</w:t>
      </w:r>
      <w:r w:rsidR="00320496">
        <w:rPr>
          <w:u w:val="single"/>
        </w:rPr>
        <w:t>___</w:t>
      </w:r>
    </w:p>
    <w:p w:rsidR="00823AEB" w:rsidRPr="000144D1" w:rsidRDefault="00823AEB" w:rsidP="00823AEB">
      <w:pPr>
        <w:jc w:val="center"/>
        <w:rPr>
          <w:b/>
        </w:rPr>
      </w:pPr>
      <w:r w:rsidRPr="000144D1">
        <w:rPr>
          <w:b/>
        </w:rPr>
        <w:t>ПОЛОЖЕНИЕ</w:t>
      </w:r>
    </w:p>
    <w:p w:rsidR="00823AEB" w:rsidRPr="000144D1" w:rsidRDefault="00823AEB" w:rsidP="00823AEB">
      <w:pPr>
        <w:jc w:val="center"/>
        <w:rPr>
          <w:b/>
        </w:rPr>
      </w:pPr>
    </w:p>
    <w:p w:rsidR="00823AEB" w:rsidRPr="000144D1" w:rsidRDefault="00823AEB" w:rsidP="00823AEB">
      <w:pPr>
        <w:ind w:right="97"/>
        <w:jc w:val="center"/>
      </w:pPr>
      <w:r w:rsidRPr="000144D1">
        <w:t xml:space="preserve">о проведении областного конкурса на </w:t>
      </w:r>
      <w:proofErr w:type="gramStart"/>
      <w:r w:rsidRPr="000144D1">
        <w:t>лучш</w:t>
      </w:r>
      <w:r w:rsidR="00D05D18">
        <w:t>ий</w:t>
      </w:r>
      <w:proofErr w:type="gramEnd"/>
      <w:r w:rsidR="004F4CF7">
        <w:t xml:space="preserve"> </w:t>
      </w:r>
      <w:r w:rsidR="00D05D18">
        <w:t>видеоролик</w:t>
      </w:r>
      <w:r w:rsidR="00DD5C84">
        <w:t>и лучшую методическую ра</w:t>
      </w:r>
      <w:r w:rsidR="00DD5C84">
        <w:t>з</w:t>
      </w:r>
      <w:r w:rsidR="00DD5C84">
        <w:t xml:space="preserve">работку аудиторного, внеаудиторного занятия </w:t>
      </w:r>
      <w:r w:rsidR="00012640">
        <w:t xml:space="preserve">с использованием современных </w:t>
      </w:r>
      <w:r w:rsidR="00514BB3">
        <w:t>технол</w:t>
      </w:r>
      <w:r w:rsidR="00514BB3">
        <w:t>о</w:t>
      </w:r>
      <w:r w:rsidR="00514BB3">
        <w:t>гий</w:t>
      </w:r>
      <w:r w:rsidR="00514BB3" w:rsidRPr="000144D1">
        <w:t xml:space="preserve"> </w:t>
      </w:r>
      <w:r w:rsidR="00514BB3">
        <w:t>дистанционного обучения</w:t>
      </w:r>
      <w:r w:rsidR="00012640">
        <w:t xml:space="preserve"> </w:t>
      </w:r>
      <w:r w:rsidRPr="000144D1">
        <w:t>среди профессиональных образовательных организаций Липецкой области</w:t>
      </w:r>
    </w:p>
    <w:p w:rsidR="00823AEB" w:rsidRPr="000144D1" w:rsidRDefault="00823AEB" w:rsidP="00823AEB">
      <w:pPr>
        <w:ind w:right="97"/>
        <w:jc w:val="both"/>
      </w:pPr>
    </w:p>
    <w:p w:rsidR="00823AEB" w:rsidRPr="000144D1" w:rsidRDefault="00823AEB" w:rsidP="00823AEB">
      <w:pPr>
        <w:tabs>
          <w:tab w:val="num" w:pos="1080"/>
        </w:tabs>
        <w:ind w:left="1080" w:hanging="360"/>
        <w:jc w:val="both"/>
        <w:rPr>
          <w:b/>
        </w:rPr>
      </w:pPr>
      <w:r w:rsidRPr="000144D1">
        <w:rPr>
          <w:b/>
        </w:rPr>
        <w:t>1. Общие положения.</w:t>
      </w:r>
    </w:p>
    <w:p w:rsidR="005D52BC" w:rsidRDefault="00823AEB" w:rsidP="00823AEB">
      <w:pPr>
        <w:ind w:firstLine="708"/>
        <w:jc w:val="both"/>
      </w:pPr>
      <w:r w:rsidRPr="000144D1">
        <w:t>1.1. Настоящее положение регламентирует условия и порядок проведения облас</w:t>
      </w:r>
      <w:r w:rsidRPr="000144D1">
        <w:t>т</w:t>
      </w:r>
      <w:r w:rsidRPr="000144D1">
        <w:t>ного конкурса</w:t>
      </w:r>
      <w:r w:rsidR="005D52BC">
        <w:t xml:space="preserve"> по двум номинациям:</w:t>
      </w:r>
    </w:p>
    <w:p w:rsidR="005D52BC" w:rsidRDefault="005D52BC" w:rsidP="00823AEB">
      <w:pPr>
        <w:ind w:firstLine="708"/>
        <w:jc w:val="both"/>
      </w:pPr>
      <w:r>
        <w:t>-</w:t>
      </w:r>
      <w:r w:rsidR="00823AEB" w:rsidRPr="000144D1">
        <w:t xml:space="preserve"> на </w:t>
      </w:r>
      <w:r w:rsidR="00012640" w:rsidRPr="000144D1">
        <w:t>лучш</w:t>
      </w:r>
      <w:r w:rsidR="00012640">
        <w:t>ийвидеоролик урока, мастер-класса</w:t>
      </w:r>
      <w:r>
        <w:t>, внеаудиторного мероприятия,</w:t>
      </w:r>
    </w:p>
    <w:p w:rsidR="00823AEB" w:rsidRPr="000144D1" w:rsidRDefault="005D52BC" w:rsidP="00823AEB">
      <w:pPr>
        <w:ind w:firstLine="708"/>
        <w:jc w:val="both"/>
      </w:pPr>
      <w:r>
        <w:t>- на лучшуюметодическую разработку аудиторного, внеаудиторного занятия</w:t>
      </w:r>
      <w:r w:rsidR="00012640">
        <w:t xml:space="preserve"> с и</w:t>
      </w:r>
      <w:r w:rsidR="00012640">
        <w:t>с</w:t>
      </w:r>
      <w:r w:rsidR="00012640">
        <w:t xml:space="preserve">пользованием современных </w:t>
      </w:r>
      <w:r w:rsidR="00514BB3">
        <w:t>технологий</w:t>
      </w:r>
      <w:r w:rsidR="00514BB3" w:rsidRPr="000144D1">
        <w:t xml:space="preserve"> </w:t>
      </w:r>
      <w:r w:rsidR="00514BB3">
        <w:t>дистанционного обучения</w:t>
      </w:r>
      <w:r w:rsidR="00012640">
        <w:t xml:space="preserve"> </w:t>
      </w:r>
      <w:r w:rsidR="00823AEB" w:rsidRPr="000144D1">
        <w:t>среди профессионал</w:t>
      </w:r>
      <w:r w:rsidR="00823AEB" w:rsidRPr="000144D1">
        <w:t>ь</w:t>
      </w:r>
      <w:r w:rsidR="00823AEB" w:rsidRPr="000144D1">
        <w:t xml:space="preserve">ных образовательных организаций Липецкой области, осуществляющих </w:t>
      </w:r>
      <w:proofErr w:type="gramStart"/>
      <w:r w:rsidR="00823AEB" w:rsidRPr="000144D1">
        <w:t>обучение по пр</w:t>
      </w:r>
      <w:r w:rsidR="00823AEB" w:rsidRPr="000144D1">
        <w:t>о</w:t>
      </w:r>
      <w:r w:rsidR="00823AEB" w:rsidRPr="000144D1">
        <w:t>фе</w:t>
      </w:r>
      <w:r w:rsidR="00823AEB" w:rsidRPr="000144D1">
        <w:t>с</w:t>
      </w:r>
      <w:r w:rsidR="00823AEB" w:rsidRPr="000144D1">
        <w:t>сиям</w:t>
      </w:r>
      <w:proofErr w:type="gramEnd"/>
      <w:r w:rsidR="00823AEB" w:rsidRPr="000144D1">
        <w:t xml:space="preserve"> и специальностям в соответствии с требованиями ФГОС СПО.</w:t>
      </w:r>
    </w:p>
    <w:p w:rsidR="00823AEB" w:rsidRPr="000144D1" w:rsidRDefault="00823AEB" w:rsidP="00823AEB">
      <w:pPr>
        <w:ind w:firstLine="708"/>
        <w:jc w:val="both"/>
      </w:pPr>
      <w:r w:rsidRPr="000144D1">
        <w:t xml:space="preserve">1.2. Методическое сопровождение проведения конкурса на </w:t>
      </w:r>
      <w:r w:rsidR="00012640" w:rsidRPr="000144D1">
        <w:t>лучш</w:t>
      </w:r>
      <w:r w:rsidR="00012640">
        <w:t>ий</w:t>
      </w:r>
      <w:r w:rsidR="0053493C">
        <w:t xml:space="preserve"> </w:t>
      </w:r>
      <w:r w:rsidR="00012640">
        <w:t>видеоролик</w:t>
      </w:r>
      <w:r w:rsidR="001600C8">
        <w:t xml:space="preserve"> и (или) лучшую учебно-методическую разработку</w:t>
      </w:r>
      <w:r w:rsidR="00012640">
        <w:t xml:space="preserve"> урока, мастер-класса</w:t>
      </w:r>
      <w:r w:rsidR="001600C8">
        <w:t xml:space="preserve"> или мероприятия</w:t>
      </w:r>
      <w:r w:rsidR="00012640">
        <w:t xml:space="preserve"> с использованием </w:t>
      </w:r>
      <w:r w:rsidR="00514BB3">
        <w:t>современных технологий</w:t>
      </w:r>
      <w:r w:rsidR="00514BB3" w:rsidRPr="000144D1">
        <w:t xml:space="preserve"> </w:t>
      </w:r>
      <w:r w:rsidR="00514BB3">
        <w:t xml:space="preserve">дистанционного обучения </w:t>
      </w:r>
      <w:r w:rsidRPr="000144D1">
        <w:t>осуществляет реги</w:t>
      </w:r>
      <w:r w:rsidRPr="000144D1">
        <w:t>о</w:t>
      </w:r>
      <w:r w:rsidRPr="000144D1">
        <w:t>нальное учебно-методического объединение среднего профессионального образования Липецкой области (УМО СПО ЛО).</w:t>
      </w:r>
    </w:p>
    <w:p w:rsidR="00823AEB" w:rsidRPr="000144D1" w:rsidRDefault="00823AEB" w:rsidP="00823AEB">
      <w:pPr>
        <w:tabs>
          <w:tab w:val="num" w:pos="1080"/>
        </w:tabs>
        <w:ind w:left="1080" w:hanging="360"/>
        <w:jc w:val="both"/>
        <w:rPr>
          <w:b/>
        </w:rPr>
      </w:pPr>
    </w:p>
    <w:p w:rsidR="00823AEB" w:rsidRDefault="00823AEB" w:rsidP="00823AEB">
      <w:pPr>
        <w:tabs>
          <w:tab w:val="num" w:pos="1080"/>
        </w:tabs>
        <w:ind w:left="1080" w:hanging="360"/>
        <w:jc w:val="both"/>
        <w:rPr>
          <w:b/>
        </w:rPr>
      </w:pPr>
      <w:r w:rsidRPr="000144D1">
        <w:rPr>
          <w:b/>
        </w:rPr>
        <w:t>2. Цели и задачи конкурса:</w:t>
      </w:r>
    </w:p>
    <w:p w:rsidR="009618F8" w:rsidRDefault="009618F8" w:rsidP="009618F8">
      <w:pPr>
        <w:spacing w:line="276" w:lineRule="auto"/>
        <w:ind w:firstLine="709"/>
        <w:jc w:val="both"/>
      </w:pPr>
      <w:r>
        <w:rPr>
          <w:color w:val="000000"/>
        </w:rPr>
        <w:t>2.1 С</w:t>
      </w:r>
      <w:r w:rsidRPr="00C84AD5">
        <w:rPr>
          <w:color w:val="000000"/>
        </w:rPr>
        <w:t>тимулирование научного, методического и творческого потенциала метод</w:t>
      </w:r>
      <w:r w:rsidRPr="00C84AD5">
        <w:rPr>
          <w:color w:val="000000"/>
        </w:rPr>
        <w:t>и</w:t>
      </w:r>
      <w:r w:rsidRPr="00C84AD5">
        <w:rPr>
          <w:color w:val="000000"/>
        </w:rPr>
        <w:t>стов, преподавателей и мастеров производственного обучения образовательных организ</w:t>
      </w:r>
      <w:r w:rsidRPr="00C84AD5">
        <w:rPr>
          <w:color w:val="000000"/>
        </w:rPr>
        <w:t>а</w:t>
      </w:r>
      <w:r w:rsidRPr="00C84AD5">
        <w:rPr>
          <w:color w:val="000000"/>
        </w:rPr>
        <w:t xml:space="preserve">ций, обеспечивающих развитие системы среднего  </w:t>
      </w:r>
      <w:hyperlink r:id="rId5" w:tooltip="Профессиональное образование" w:history="1">
        <w:r w:rsidRPr="00C84AD5">
          <w:rPr>
            <w:color w:val="000000"/>
          </w:rPr>
          <w:t>профессионального образования</w:t>
        </w:r>
      </w:hyperlink>
      <w:r w:rsidRPr="00C84AD5">
        <w:rPr>
          <w:color w:val="000000"/>
        </w:rPr>
        <w:t>, н</w:t>
      </w:r>
      <w:r w:rsidRPr="00C84AD5">
        <w:rPr>
          <w:color w:val="000000"/>
        </w:rPr>
        <w:t>а</w:t>
      </w:r>
      <w:r w:rsidRPr="00C84AD5">
        <w:rPr>
          <w:color w:val="000000"/>
        </w:rPr>
        <w:t xml:space="preserve">правленное на совершенствование и внедрение в образовательный процесс современных </w:t>
      </w:r>
      <w:r>
        <w:rPr>
          <w:color w:val="000000"/>
        </w:rPr>
        <w:t>образовательных технолог</w:t>
      </w:r>
      <w:r w:rsidRPr="00C84AD5">
        <w:rPr>
          <w:color w:val="000000"/>
        </w:rPr>
        <w:t xml:space="preserve">ий, обеспечивающих достижение качества профессионального образования </w:t>
      </w:r>
      <w:r w:rsidRPr="000144D1">
        <w:t>в соответствии с требованиями ФГОС СПО</w:t>
      </w:r>
      <w:r>
        <w:t xml:space="preserve">, ПС, </w:t>
      </w:r>
      <w:r>
        <w:rPr>
          <w:lang w:val="en-US"/>
        </w:rPr>
        <w:t>WS</w:t>
      </w:r>
      <w:r>
        <w:t>.</w:t>
      </w:r>
    </w:p>
    <w:p w:rsidR="00283F04" w:rsidRDefault="00283F04" w:rsidP="00823AEB">
      <w:pPr>
        <w:ind w:firstLine="708"/>
        <w:jc w:val="both"/>
        <w:rPr>
          <w:b/>
        </w:rPr>
      </w:pPr>
    </w:p>
    <w:p w:rsidR="00823AEB" w:rsidRDefault="00823AEB" w:rsidP="00823AEB">
      <w:pPr>
        <w:ind w:firstLine="708"/>
        <w:jc w:val="both"/>
        <w:rPr>
          <w:b/>
        </w:rPr>
      </w:pPr>
      <w:r w:rsidRPr="000144D1">
        <w:rPr>
          <w:b/>
        </w:rPr>
        <w:t>2.2. Задачи конкурса:</w:t>
      </w:r>
    </w:p>
    <w:p w:rsidR="00823AEB" w:rsidRPr="00B570C2" w:rsidRDefault="00283F04" w:rsidP="00283F04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823AEB" w:rsidRPr="000144D1">
        <w:rPr>
          <w:color w:val="000000"/>
        </w:rPr>
        <w:t xml:space="preserve">. </w:t>
      </w:r>
      <w:r>
        <w:t>обобщить и распространить лучший педагогический опыт применения разли</w:t>
      </w:r>
      <w:r>
        <w:t>ч</w:t>
      </w:r>
      <w:r>
        <w:t>ных современных образовательных технологий на практике при</w:t>
      </w:r>
      <w:r w:rsidRPr="000144D1">
        <w:t xml:space="preserve"> реализации </w:t>
      </w:r>
      <w:r>
        <w:t>професси</w:t>
      </w:r>
      <w:r>
        <w:t>о</w:t>
      </w:r>
      <w:r>
        <w:t xml:space="preserve">нальных </w:t>
      </w:r>
      <w:r w:rsidRPr="000144D1">
        <w:t>образовательных программ в соответствии с требованиями ФГОС СПО</w:t>
      </w:r>
      <w:r>
        <w:t xml:space="preserve">, ПС, </w:t>
      </w:r>
      <w:r>
        <w:rPr>
          <w:lang w:val="en-US"/>
        </w:rPr>
        <w:t>WS</w:t>
      </w:r>
      <w:r w:rsidR="00B570C2">
        <w:t>;</w:t>
      </w:r>
    </w:p>
    <w:p w:rsidR="00B570C2" w:rsidRDefault="00283F04" w:rsidP="00D22CC0">
      <w:pPr>
        <w:ind w:firstLine="720"/>
        <w:jc w:val="both"/>
      </w:pPr>
      <w:r>
        <w:rPr>
          <w:color w:val="000000"/>
        </w:rPr>
        <w:t xml:space="preserve">2. создать банк видеоматериала </w:t>
      </w:r>
      <w:r w:rsidR="00942C7D">
        <w:rPr>
          <w:color w:val="000000"/>
        </w:rPr>
        <w:t xml:space="preserve">и методического материала </w:t>
      </w:r>
      <w:r>
        <w:rPr>
          <w:color w:val="000000"/>
        </w:rPr>
        <w:t>практического прим</w:t>
      </w:r>
      <w:r>
        <w:rPr>
          <w:color w:val="000000"/>
        </w:rPr>
        <w:t>е</w:t>
      </w:r>
      <w:r>
        <w:rPr>
          <w:color w:val="000000"/>
        </w:rPr>
        <w:t xml:space="preserve">нения различных способов, методов и форм </w:t>
      </w:r>
      <w:r w:rsidR="0029783B">
        <w:rPr>
          <w:color w:val="000000"/>
        </w:rPr>
        <w:t>современного</w:t>
      </w:r>
      <w:r>
        <w:rPr>
          <w:color w:val="000000"/>
        </w:rPr>
        <w:t xml:space="preserve"> образовательного процесса, н</w:t>
      </w:r>
      <w:r>
        <w:rPr>
          <w:color w:val="000000"/>
        </w:rPr>
        <w:t>а</w:t>
      </w:r>
      <w:r>
        <w:rPr>
          <w:color w:val="000000"/>
        </w:rPr>
        <w:t xml:space="preserve">правленного на </w:t>
      </w:r>
      <w:r w:rsidR="0029783B">
        <w:rPr>
          <w:color w:val="000000"/>
        </w:rPr>
        <w:t>повышение качества</w:t>
      </w:r>
      <w:r w:rsidR="00B570C2">
        <w:rPr>
          <w:color w:val="000000"/>
        </w:rPr>
        <w:t xml:space="preserve"> освоения учебного материала, отработки навыков и умений</w:t>
      </w:r>
      <w:r w:rsidR="00B570C2" w:rsidRPr="000144D1">
        <w:t>в соответствии с требованиями ФГОС СПО</w:t>
      </w:r>
      <w:r w:rsidR="00B570C2">
        <w:t xml:space="preserve">, ПС, </w:t>
      </w:r>
      <w:r w:rsidR="00B570C2">
        <w:rPr>
          <w:lang w:val="en-US"/>
        </w:rPr>
        <w:t>WS</w:t>
      </w:r>
      <w:r w:rsidR="00D22CC0">
        <w:t>;</w:t>
      </w:r>
    </w:p>
    <w:p w:rsidR="00823AEB" w:rsidRPr="000144D1" w:rsidRDefault="00942C7D" w:rsidP="00823AEB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3AEB" w:rsidRPr="000144D1">
        <w:rPr>
          <w:rFonts w:ascii="Times New Roman" w:hAnsi="Times New Roman"/>
          <w:sz w:val="24"/>
          <w:szCs w:val="24"/>
        </w:rPr>
        <w:t>. Определ</w:t>
      </w:r>
      <w:r w:rsidR="00B570C2">
        <w:rPr>
          <w:rFonts w:ascii="Times New Roman" w:hAnsi="Times New Roman"/>
          <w:sz w:val="24"/>
          <w:szCs w:val="24"/>
        </w:rPr>
        <w:t>ить</w:t>
      </w:r>
      <w:r w:rsidR="00823AEB" w:rsidRPr="000144D1">
        <w:rPr>
          <w:rFonts w:ascii="Times New Roman" w:hAnsi="Times New Roman"/>
          <w:sz w:val="24"/>
          <w:szCs w:val="24"/>
        </w:rPr>
        <w:t xml:space="preserve"> перспективн</w:t>
      </w:r>
      <w:r w:rsidR="00B570C2">
        <w:rPr>
          <w:rFonts w:ascii="Times New Roman" w:hAnsi="Times New Roman"/>
          <w:sz w:val="24"/>
          <w:szCs w:val="24"/>
        </w:rPr>
        <w:t>ость внедрения современных образовательных технол</w:t>
      </w:r>
      <w:r w:rsidR="00B570C2">
        <w:rPr>
          <w:rFonts w:ascii="Times New Roman" w:hAnsi="Times New Roman"/>
          <w:sz w:val="24"/>
          <w:szCs w:val="24"/>
        </w:rPr>
        <w:t>о</w:t>
      </w:r>
      <w:r w:rsidR="00B570C2">
        <w:rPr>
          <w:rFonts w:ascii="Times New Roman" w:hAnsi="Times New Roman"/>
          <w:sz w:val="24"/>
          <w:szCs w:val="24"/>
        </w:rPr>
        <w:t>гий в учебный процесс.</w:t>
      </w:r>
    </w:p>
    <w:p w:rsidR="00823AEB" w:rsidRPr="000144D1" w:rsidRDefault="00823AEB" w:rsidP="00823AEB">
      <w:pPr>
        <w:ind w:firstLine="720"/>
        <w:jc w:val="both"/>
        <w:rPr>
          <w:bCs/>
          <w:color w:val="000000"/>
        </w:rPr>
      </w:pPr>
    </w:p>
    <w:p w:rsidR="00823AEB" w:rsidRPr="000144D1" w:rsidRDefault="00823AEB" w:rsidP="00823AEB">
      <w:pPr>
        <w:ind w:firstLine="708"/>
        <w:rPr>
          <w:b/>
        </w:rPr>
      </w:pPr>
      <w:r w:rsidRPr="000144D1">
        <w:rPr>
          <w:b/>
        </w:rPr>
        <w:t>3. Организация проведения конкурса</w:t>
      </w:r>
    </w:p>
    <w:p w:rsidR="00823AEB" w:rsidRPr="000144D1" w:rsidRDefault="00823AEB" w:rsidP="00823AEB">
      <w:pPr>
        <w:ind w:firstLine="708"/>
        <w:jc w:val="both"/>
      </w:pPr>
      <w:r w:rsidRPr="000144D1">
        <w:t>3.1. Образовательное уч</w:t>
      </w:r>
      <w:r>
        <w:t xml:space="preserve">реждение имеет право подать до </w:t>
      </w:r>
      <w:r w:rsidR="009978FF">
        <w:t>01.05</w:t>
      </w:r>
      <w:r w:rsidR="00D22CC0">
        <w:t>.</w:t>
      </w:r>
      <w:r w:rsidRPr="000144D1">
        <w:t>201</w:t>
      </w:r>
      <w:r w:rsidR="00D22CC0">
        <w:t>9</w:t>
      </w:r>
      <w:r w:rsidRPr="000144D1">
        <w:t xml:space="preserve"> г. заявку в профильное отделение регионального УМО СПО ЛО.</w:t>
      </w:r>
      <w:r w:rsidR="001600C8">
        <w:t xml:space="preserve"> (список профильных отделений в приложени</w:t>
      </w:r>
      <w:r w:rsidR="0029783B">
        <w:t>и</w:t>
      </w:r>
      <w:r w:rsidR="001600C8">
        <w:t xml:space="preserve"> 2)</w:t>
      </w:r>
    </w:p>
    <w:p w:rsidR="00823AEB" w:rsidRPr="00C97228" w:rsidRDefault="00823AEB" w:rsidP="00823AEB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228">
        <w:rPr>
          <w:rFonts w:ascii="Times New Roman" w:hAnsi="Times New Roman"/>
          <w:sz w:val="24"/>
          <w:szCs w:val="24"/>
        </w:rPr>
        <w:t>3.2. Для участия в конкурсе материал представляется методическим советом обр</w:t>
      </w:r>
      <w:r w:rsidRPr="00C97228">
        <w:rPr>
          <w:rFonts w:ascii="Times New Roman" w:hAnsi="Times New Roman"/>
          <w:sz w:val="24"/>
          <w:szCs w:val="24"/>
        </w:rPr>
        <w:t>а</w:t>
      </w:r>
      <w:r w:rsidRPr="00C97228">
        <w:rPr>
          <w:rFonts w:ascii="Times New Roman" w:hAnsi="Times New Roman"/>
          <w:sz w:val="24"/>
          <w:szCs w:val="24"/>
        </w:rPr>
        <w:t xml:space="preserve">зовательной организации или предметно-цикловой комиссией с </w:t>
      </w:r>
      <w:r w:rsidRPr="006E22A1">
        <w:rPr>
          <w:rFonts w:ascii="Times New Roman" w:hAnsi="Times New Roman"/>
          <w:b/>
          <w:sz w:val="24"/>
          <w:szCs w:val="24"/>
        </w:rPr>
        <w:t>пометкой «</w:t>
      </w:r>
      <w:r w:rsidR="00D22CC0" w:rsidRPr="006E22A1">
        <w:rPr>
          <w:rFonts w:ascii="Times New Roman" w:hAnsi="Times New Roman"/>
          <w:b/>
          <w:sz w:val="24"/>
          <w:szCs w:val="24"/>
        </w:rPr>
        <w:t>Видеоролик</w:t>
      </w:r>
      <w:r w:rsidR="006E22A1" w:rsidRPr="006E22A1">
        <w:rPr>
          <w:rFonts w:ascii="Times New Roman" w:hAnsi="Times New Roman"/>
          <w:b/>
          <w:sz w:val="24"/>
          <w:szCs w:val="24"/>
        </w:rPr>
        <w:t xml:space="preserve"> </w:t>
      </w:r>
      <w:r w:rsidR="00D22CC0" w:rsidRPr="006E22A1">
        <w:rPr>
          <w:rFonts w:ascii="Times New Roman" w:eastAsia="Times New Roman" w:hAnsi="Times New Roman"/>
          <w:b/>
          <w:sz w:val="24"/>
          <w:szCs w:val="24"/>
        </w:rPr>
        <w:t>урока, мастер-класса</w:t>
      </w:r>
      <w:r w:rsidR="001228AA" w:rsidRPr="006E22A1">
        <w:rPr>
          <w:rFonts w:ascii="Times New Roman" w:eastAsia="Times New Roman" w:hAnsi="Times New Roman"/>
          <w:b/>
          <w:sz w:val="24"/>
          <w:szCs w:val="24"/>
        </w:rPr>
        <w:t>, внеаудиторного мероприятия</w:t>
      </w:r>
      <w:r w:rsidRPr="006E22A1">
        <w:rPr>
          <w:rFonts w:ascii="Times New Roman" w:hAnsi="Times New Roman"/>
          <w:b/>
          <w:sz w:val="24"/>
          <w:szCs w:val="24"/>
        </w:rPr>
        <w:t>»</w:t>
      </w:r>
      <w:r w:rsidR="00942C7D" w:rsidRPr="006E22A1">
        <w:rPr>
          <w:rFonts w:ascii="Times New Roman" w:hAnsi="Times New Roman"/>
          <w:b/>
          <w:sz w:val="24"/>
          <w:szCs w:val="24"/>
        </w:rPr>
        <w:t>, «Методическая разработка</w:t>
      </w:r>
      <w:r w:rsidR="006E22A1" w:rsidRPr="006E22A1">
        <w:rPr>
          <w:rFonts w:ascii="Times New Roman" w:hAnsi="Times New Roman"/>
          <w:b/>
          <w:sz w:val="24"/>
          <w:szCs w:val="24"/>
        </w:rPr>
        <w:t xml:space="preserve"> </w:t>
      </w:r>
      <w:r w:rsidR="001228AA" w:rsidRPr="006E22A1">
        <w:rPr>
          <w:rFonts w:ascii="Times New Roman" w:eastAsia="Times New Roman" w:hAnsi="Times New Roman"/>
          <w:b/>
          <w:sz w:val="24"/>
          <w:szCs w:val="24"/>
        </w:rPr>
        <w:lastRenderedPageBreak/>
        <w:t>урока, мастер-класса, внеаудиторного мероприятия</w:t>
      </w:r>
      <w:r w:rsidR="00942C7D" w:rsidRPr="006E22A1">
        <w:rPr>
          <w:rFonts w:ascii="Times New Roman" w:hAnsi="Times New Roman"/>
          <w:b/>
          <w:sz w:val="24"/>
          <w:szCs w:val="24"/>
        </w:rPr>
        <w:t>»</w:t>
      </w:r>
      <w:r w:rsidRPr="00C97228">
        <w:rPr>
          <w:rFonts w:ascii="Times New Roman" w:hAnsi="Times New Roman"/>
          <w:sz w:val="24"/>
          <w:szCs w:val="24"/>
        </w:rPr>
        <w:t xml:space="preserve">, который содержит аннотацию и выписку о выдвижении </w:t>
      </w:r>
      <w:r w:rsidR="00A70FE5">
        <w:rPr>
          <w:rFonts w:ascii="Times New Roman" w:hAnsi="Times New Roman"/>
          <w:sz w:val="24"/>
          <w:szCs w:val="24"/>
        </w:rPr>
        <w:t>видеоролика</w:t>
      </w:r>
      <w:r w:rsidR="009C2F8F">
        <w:rPr>
          <w:rFonts w:ascii="Times New Roman" w:hAnsi="Times New Roman"/>
          <w:sz w:val="24"/>
          <w:szCs w:val="24"/>
        </w:rPr>
        <w:t>, методической разработки</w:t>
      </w:r>
      <w:r w:rsidRPr="00C97228">
        <w:rPr>
          <w:rFonts w:ascii="Times New Roman" w:hAnsi="Times New Roman"/>
          <w:sz w:val="24"/>
          <w:szCs w:val="24"/>
        </w:rPr>
        <w:t xml:space="preserve"> на областной конкурс. </w:t>
      </w:r>
    </w:p>
    <w:p w:rsidR="00823AEB" w:rsidRPr="00C97228" w:rsidRDefault="00823AEB" w:rsidP="00823AEB">
      <w:pPr>
        <w:ind w:firstLine="708"/>
        <w:jc w:val="both"/>
        <w:rPr>
          <w:b/>
        </w:rPr>
      </w:pPr>
    </w:p>
    <w:p w:rsidR="001228AA" w:rsidRDefault="00823AEB" w:rsidP="00300922">
      <w:pPr>
        <w:ind w:firstLine="709"/>
        <w:jc w:val="center"/>
        <w:rPr>
          <w:b/>
          <w:color w:val="000000"/>
        </w:rPr>
      </w:pPr>
      <w:r w:rsidRPr="00C97228">
        <w:rPr>
          <w:b/>
        </w:rPr>
        <w:t>4. Требования к содержанию</w:t>
      </w:r>
      <w:r w:rsidR="00300922">
        <w:rPr>
          <w:b/>
        </w:rPr>
        <w:t>,</w:t>
      </w:r>
      <w:r w:rsidRPr="00C97228">
        <w:rPr>
          <w:b/>
        </w:rPr>
        <w:t xml:space="preserve"> структуре</w:t>
      </w:r>
      <w:r w:rsidR="00300922">
        <w:rPr>
          <w:b/>
        </w:rPr>
        <w:t xml:space="preserve"> и</w:t>
      </w:r>
      <w:r w:rsidR="00300922" w:rsidRPr="00C84AD5">
        <w:rPr>
          <w:b/>
          <w:color w:val="000000"/>
        </w:rPr>
        <w:t xml:space="preserve"> к оформлению работы</w:t>
      </w:r>
    </w:p>
    <w:p w:rsidR="00300922" w:rsidRPr="00C84AD5" w:rsidRDefault="001228AA" w:rsidP="0030092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4.1</w:t>
      </w:r>
      <w:r w:rsidR="009C2F8F">
        <w:rPr>
          <w:b/>
          <w:color w:val="000000"/>
        </w:rPr>
        <w:t xml:space="preserve"> по номинации «Лучший видеоролик»</w:t>
      </w:r>
    </w:p>
    <w:p w:rsidR="00D36B99" w:rsidRDefault="00300922" w:rsidP="00300922">
      <w:pPr>
        <w:ind w:firstLine="567"/>
        <w:jc w:val="both"/>
        <w:rPr>
          <w:color w:val="000000"/>
        </w:rPr>
      </w:pPr>
      <w:r w:rsidRPr="00C84AD5">
        <w:rPr>
          <w:color w:val="000000"/>
        </w:rPr>
        <w:t xml:space="preserve">Материалы представляются в виде </w:t>
      </w:r>
      <w:r>
        <w:rPr>
          <w:color w:val="000000"/>
        </w:rPr>
        <w:t>двух</w:t>
      </w:r>
      <w:r w:rsidRPr="00C84AD5">
        <w:rPr>
          <w:color w:val="000000"/>
        </w:rPr>
        <w:t xml:space="preserve"> файлов: </w:t>
      </w:r>
    </w:p>
    <w:p w:rsidR="00D36B99" w:rsidRDefault="00D36B99" w:rsidP="00300922">
      <w:pPr>
        <w:ind w:firstLine="567"/>
        <w:jc w:val="both"/>
        <w:rPr>
          <w:color w:val="000000"/>
        </w:rPr>
      </w:pPr>
      <w:r>
        <w:rPr>
          <w:color w:val="000000"/>
        </w:rPr>
        <w:t>- а</w:t>
      </w:r>
      <w:r w:rsidR="00300922" w:rsidRPr="00C84AD5">
        <w:rPr>
          <w:color w:val="000000"/>
        </w:rPr>
        <w:t xml:space="preserve">ннотация к видеоролику </w:t>
      </w:r>
      <w:r>
        <w:rPr>
          <w:color w:val="000000"/>
        </w:rPr>
        <w:t>об</w:t>
      </w:r>
      <w:r w:rsidR="00300922" w:rsidRPr="00C84AD5">
        <w:rPr>
          <w:color w:val="000000"/>
        </w:rPr>
        <w:t xml:space="preserve"> особенностя</w:t>
      </w:r>
      <w:r>
        <w:rPr>
          <w:color w:val="000000"/>
        </w:rPr>
        <w:t>х</w:t>
      </w:r>
      <w:r w:rsidR="00BE2EFD">
        <w:rPr>
          <w:color w:val="000000"/>
        </w:rPr>
        <w:t xml:space="preserve"> применения</w:t>
      </w:r>
      <w:r w:rsidR="00514BB3">
        <w:rPr>
          <w:color w:val="000000"/>
        </w:rPr>
        <w:t xml:space="preserve"> </w:t>
      </w:r>
      <w:r w:rsidR="00514BB3">
        <w:t>современных технологий</w:t>
      </w:r>
      <w:r w:rsidR="00514BB3" w:rsidRPr="000144D1">
        <w:t xml:space="preserve"> </w:t>
      </w:r>
      <w:r w:rsidR="00514BB3">
        <w:t>дистанционного обучения</w:t>
      </w:r>
      <w:r w:rsidR="00300922" w:rsidRPr="00C84AD5">
        <w:rPr>
          <w:color w:val="000000"/>
        </w:rPr>
        <w:t>,</w:t>
      </w:r>
    </w:p>
    <w:p w:rsidR="00300922" w:rsidRPr="00C84AD5" w:rsidRDefault="00D36B99" w:rsidP="0030092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300922" w:rsidRPr="00C84AD5">
        <w:rPr>
          <w:color w:val="000000"/>
        </w:rPr>
        <w:t xml:space="preserve"> видеоролик</w:t>
      </w:r>
      <w:r w:rsidR="00BE2EFD">
        <w:rPr>
          <w:color w:val="000000"/>
        </w:rPr>
        <w:t>.</w:t>
      </w:r>
    </w:p>
    <w:p w:rsidR="001228AA" w:rsidRDefault="00300922" w:rsidP="00300922">
      <w:pPr>
        <w:ind w:firstLine="567"/>
        <w:jc w:val="both"/>
        <w:rPr>
          <w:color w:val="000000"/>
        </w:rPr>
      </w:pPr>
      <w:r w:rsidRPr="00C84AD5">
        <w:rPr>
          <w:color w:val="000000"/>
        </w:rPr>
        <w:t>Все участники видеоролика предоставляют согласие на</w:t>
      </w:r>
      <w:r w:rsidR="00071A74">
        <w:rPr>
          <w:color w:val="000000"/>
        </w:rPr>
        <w:t xml:space="preserve"> участие впроведение виде</w:t>
      </w:r>
      <w:r w:rsidR="00071A74">
        <w:rPr>
          <w:color w:val="000000"/>
        </w:rPr>
        <w:t>о</w:t>
      </w:r>
      <w:r w:rsidR="00071A74">
        <w:rPr>
          <w:color w:val="000000"/>
        </w:rPr>
        <w:t>съемки.  (Приложение 3)</w:t>
      </w:r>
    </w:p>
    <w:p w:rsidR="00300922" w:rsidRPr="00C84AD5" w:rsidRDefault="00300922" w:rsidP="00300922">
      <w:pPr>
        <w:ind w:firstLine="567"/>
        <w:jc w:val="both"/>
        <w:rPr>
          <w:color w:val="000000"/>
        </w:rPr>
      </w:pPr>
      <w:r w:rsidRPr="00C84AD5">
        <w:rPr>
          <w:color w:val="000000"/>
        </w:rPr>
        <w:t>Аннотация, представляемая в виде текстового файла должна соответствовать сл</w:t>
      </w:r>
      <w:r w:rsidRPr="00C84AD5">
        <w:rPr>
          <w:color w:val="000000"/>
        </w:rPr>
        <w:t>е</w:t>
      </w:r>
      <w:r w:rsidRPr="00C84AD5">
        <w:rPr>
          <w:color w:val="000000"/>
        </w:rPr>
        <w:t xml:space="preserve">дующим требованиям: шрифт </w:t>
      </w:r>
      <w:proofErr w:type="spellStart"/>
      <w:r w:rsidRPr="00C84AD5">
        <w:rPr>
          <w:color w:val="000000"/>
        </w:rPr>
        <w:t>TimesNewRoman</w:t>
      </w:r>
      <w:proofErr w:type="spellEnd"/>
      <w:r w:rsidRPr="00C84AD5">
        <w:rPr>
          <w:color w:val="000000"/>
        </w:rPr>
        <w:t xml:space="preserve">, размер 12, межстрочный интервал 1,5, красная строка </w:t>
      </w:r>
      <w:smartTag w:uri="urn:schemas-microsoft-com:office:smarttags" w:element="metricconverter">
        <w:smartTagPr>
          <w:attr w:name="ProductID" w:val="1,25 см"/>
        </w:smartTagPr>
        <w:r w:rsidRPr="00C84AD5">
          <w:rPr>
            <w:color w:val="000000"/>
          </w:rPr>
          <w:t>1,25 см</w:t>
        </w:r>
      </w:smartTag>
      <w:r w:rsidRPr="00C84AD5">
        <w:rPr>
          <w:color w:val="000000"/>
        </w:rPr>
        <w:t xml:space="preserve">, отступы со всех сторон по </w:t>
      </w:r>
      <w:smartTag w:uri="urn:schemas-microsoft-com:office:smarttags" w:element="metricconverter">
        <w:smartTagPr>
          <w:attr w:name="ProductID" w:val="2,5 см"/>
        </w:smartTagPr>
        <w:r w:rsidRPr="00C84AD5">
          <w:rPr>
            <w:color w:val="000000"/>
          </w:rPr>
          <w:t>2,5 см</w:t>
        </w:r>
      </w:smartTag>
      <w:r w:rsidRPr="00C84AD5">
        <w:rPr>
          <w:color w:val="000000"/>
        </w:rPr>
        <w:t>. Выравнивание основного текста по ширине. Обязательна нумерация страниц (внизу, от центра). Название работы печат</w:t>
      </w:r>
      <w:r w:rsidRPr="00C84AD5">
        <w:rPr>
          <w:color w:val="000000"/>
        </w:rPr>
        <w:t>а</w:t>
      </w:r>
      <w:r w:rsidRPr="00C84AD5">
        <w:rPr>
          <w:color w:val="000000"/>
        </w:rPr>
        <w:t xml:space="preserve">ется заглавными буквами, полужирным шрифтом, по центру. Под названием указываются фамилии авторов, город, место работы, курсивом, выравнивание по правому краю. Объем работы не менее </w:t>
      </w:r>
      <w:r w:rsidR="00BE2EFD">
        <w:rPr>
          <w:color w:val="000000"/>
        </w:rPr>
        <w:t>2</w:t>
      </w:r>
      <w:r w:rsidRPr="00C84AD5">
        <w:rPr>
          <w:color w:val="000000"/>
        </w:rPr>
        <w:t xml:space="preserve"> стр.</w:t>
      </w:r>
    </w:p>
    <w:p w:rsidR="00300922" w:rsidRPr="00C84AD5" w:rsidRDefault="00300922" w:rsidP="00300922">
      <w:pPr>
        <w:ind w:firstLine="567"/>
        <w:jc w:val="both"/>
        <w:rPr>
          <w:color w:val="000000"/>
        </w:rPr>
      </w:pPr>
      <w:r w:rsidRPr="00C84AD5">
        <w:rPr>
          <w:b/>
          <w:color w:val="000000"/>
        </w:rPr>
        <w:t xml:space="preserve">Требования, предъявляемые к содержанию </w:t>
      </w:r>
      <w:r w:rsidR="00D36B99">
        <w:rPr>
          <w:b/>
          <w:color w:val="000000"/>
        </w:rPr>
        <w:t>аннотации.</w:t>
      </w:r>
    </w:p>
    <w:p w:rsidR="00300922" w:rsidRPr="00C84AD5" w:rsidRDefault="00300922" w:rsidP="00300922">
      <w:pPr>
        <w:ind w:firstLine="567"/>
        <w:jc w:val="both"/>
        <w:rPr>
          <w:color w:val="000000"/>
        </w:rPr>
      </w:pPr>
      <w:r w:rsidRPr="00C84AD5">
        <w:rPr>
          <w:color w:val="000000"/>
        </w:rPr>
        <w:t>Примерная структура Аннотации:</w:t>
      </w:r>
    </w:p>
    <w:p w:rsidR="00300922" w:rsidRPr="00C84AD5" w:rsidRDefault="00300922" w:rsidP="00300922">
      <w:pPr>
        <w:ind w:firstLine="567"/>
        <w:jc w:val="both"/>
        <w:rPr>
          <w:b/>
          <w:color w:val="000000"/>
        </w:rPr>
      </w:pPr>
      <w:r w:rsidRPr="00C84AD5">
        <w:rPr>
          <w:b/>
          <w:color w:val="000000"/>
        </w:rPr>
        <w:t xml:space="preserve">1.  </w:t>
      </w:r>
      <w:r w:rsidRPr="00D36B99">
        <w:rPr>
          <w:color w:val="000000"/>
        </w:rPr>
        <w:t>Титульный лист</w:t>
      </w:r>
      <w:r w:rsidRPr="00C84AD5">
        <w:rPr>
          <w:b/>
          <w:color w:val="000000"/>
        </w:rPr>
        <w:t xml:space="preserve"> (</w:t>
      </w:r>
      <w:r w:rsidRPr="00C84AD5">
        <w:rPr>
          <w:color w:val="000000"/>
        </w:rPr>
        <w:t xml:space="preserve">наименование видеоролика; автор (ы); </w:t>
      </w:r>
      <w:r w:rsidR="0056507D">
        <w:rPr>
          <w:color w:val="000000"/>
        </w:rPr>
        <w:t>профессия/специальность</w:t>
      </w:r>
      <w:r w:rsidRPr="00C84AD5">
        <w:rPr>
          <w:color w:val="000000"/>
        </w:rPr>
        <w:t xml:space="preserve"> к которой относится разработка, участники видеосъемок)</w:t>
      </w:r>
    </w:p>
    <w:p w:rsidR="00300922" w:rsidRPr="00C84AD5" w:rsidRDefault="00D36B99" w:rsidP="00300922">
      <w:pPr>
        <w:ind w:firstLine="567"/>
        <w:jc w:val="both"/>
        <w:rPr>
          <w:color w:val="000000"/>
        </w:rPr>
      </w:pPr>
      <w:r>
        <w:rPr>
          <w:b/>
          <w:color w:val="000000"/>
        </w:rPr>
        <w:t>1</w:t>
      </w:r>
      <w:r w:rsidR="00300922" w:rsidRPr="00C84AD5">
        <w:rPr>
          <w:b/>
          <w:color w:val="000000"/>
        </w:rPr>
        <w:t>.2</w:t>
      </w:r>
      <w:r w:rsidR="00300922" w:rsidRPr="00C84AD5">
        <w:rPr>
          <w:color w:val="000000"/>
        </w:rPr>
        <w:t xml:space="preserve">.  Актуальность выбранной </w:t>
      </w:r>
      <w:r>
        <w:rPr>
          <w:color w:val="000000"/>
        </w:rPr>
        <w:t xml:space="preserve">темы по </w:t>
      </w:r>
      <w:r w:rsidR="00300922" w:rsidRPr="00C84AD5">
        <w:rPr>
          <w:color w:val="000000"/>
        </w:rPr>
        <w:t>профессии/специальности (одной или н</w:t>
      </w:r>
      <w:r w:rsidR="00300922" w:rsidRPr="00C84AD5">
        <w:rPr>
          <w:color w:val="000000"/>
        </w:rPr>
        <w:t>е</w:t>
      </w:r>
      <w:r w:rsidR="00300922" w:rsidRPr="00C84AD5">
        <w:rPr>
          <w:color w:val="000000"/>
        </w:rPr>
        <w:t>скольких) для системы СПО</w:t>
      </w:r>
    </w:p>
    <w:p w:rsidR="00300922" w:rsidRPr="00C84AD5" w:rsidRDefault="00300922" w:rsidP="00300922">
      <w:pPr>
        <w:ind w:firstLine="567"/>
        <w:jc w:val="both"/>
        <w:rPr>
          <w:color w:val="000000"/>
        </w:rPr>
      </w:pPr>
      <w:r w:rsidRPr="00C84AD5">
        <w:rPr>
          <w:b/>
          <w:color w:val="000000"/>
        </w:rPr>
        <w:t>2.3.</w:t>
      </w:r>
      <w:r w:rsidRPr="00C84AD5">
        <w:rPr>
          <w:color w:val="000000"/>
        </w:rPr>
        <w:t xml:space="preserve"> Оригинальность, новизна, преимущества выбранной организационной модели для формирования содержания программы.</w:t>
      </w:r>
    </w:p>
    <w:p w:rsidR="00300922" w:rsidRPr="00C84AD5" w:rsidRDefault="00300922" w:rsidP="00300922">
      <w:pPr>
        <w:ind w:firstLine="567"/>
        <w:jc w:val="both"/>
        <w:rPr>
          <w:color w:val="000000"/>
        </w:rPr>
      </w:pPr>
      <w:r w:rsidRPr="00C84AD5">
        <w:rPr>
          <w:b/>
          <w:color w:val="000000"/>
        </w:rPr>
        <w:t>2.5.</w:t>
      </w:r>
      <w:r w:rsidRPr="00C84AD5">
        <w:rPr>
          <w:color w:val="000000"/>
        </w:rPr>
        <w:t xml:space="preserve"> Обоснование необходимости организации процессов актуализации и формир</w:t>
      </w:r>
      <w:r w:rsidRPr="00C84AD5">
        <w:rPr>
          <w:color w:val="000000"/>
        </w:rPr>
        <w:t>о</w:t>
      </w:r>
      <w:r w:rsidRPr="00C84AD5">
        <w:rPr>
          <w:color w:val="000000"/>
        </w:rPr>
        <w:t>вания содержания по данной технологии нормативно-правовыми актами</w:t>
      </w:r>
      <w:r w:rsidRPr="00C84AD5">
        <w:rPr>
          <w:b/>
          <w:color w:val="000000"/>
        </w:rPr>
        <w:t>.</w:t>
      </w:r>
    </w:p>
    <w:p w:rsidR="00300922" w:rsidRPr="00802C1F" w:rsidRDefault="00300922" w:rsidP="00300922">
      <w:pPr>
        <w:spacing w:line="276" w:lineRule="auto"/>
        <w:ind w:firstLine="567"/>
        <w:jc w:val="both"/>
      </w:pPr>
      <w:r w:rsidRPr="00C84AD5">
        <w:rPr>
          <w:b/>
          <w:color w:val="000000"/>
        </w:rPr>
        <w:t>3. Основная часть</w:t>
      </w:r>
      <w:r>
        <w:rPr>
          <w:color w:val="000000"/>
        </w:rPr>
        <w:t>.</w:t>
      </w:r>
    </w:p>
    <w:p w:rsidR="00300922" w:rsidRPr="00C84AD5" w:rsidRDefault="00300922" w:rsidP="00300922">
      <w:pPr>
        <w:ind w:firstLine="567"/>
        <w:jc w:val="both"/>
        <w:rPr>
          <w:b/>
        </w:rPr>
      </w:pPr>
      <w:r w:rsidRPr="00C84AD5">
        <w:rPr>
          <w:b/>
        </w:rPr>
        <w:t>4. Выводы.</w:t>
      </w:r>
    </w:p>
    <w:p w:rsidR="00823AEB" w:rsidRPr="00C97228" w:rsidRDefault="00A70FE5" w:rsidP="00823AE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 с</w:t>
      </w:r>
      <w:r w:rsidR="00823AEB" w:rsidRPr="00C97228">
        <w:rPr>
          <w:rFonts w:ascii="Times New Roman" w:hAnsi="Times New Roman"/>
          <w:sz w:val="24"/>
          <w:szCs w:val="24"/>
        </w:rPr>
        <w:t xml:space="preserve">одержание </w:t>
      </w:r>
      <w:r>
        <w:rPr>
          <w:rFonts w:ascii="Times New Roman" w:hAnsi="Times New Roman"/>
          <w:sz w:val="24"/>
          <w:szCs w:val="24"/>
        </w:rPr>
        <w:t>видеоролика</w:t>
      </w:r>
      <w:r w:rsidR="00823AEB" w:rsidRPr="00C97228">
        <w:rPr>
          <w:rFonts w:ascii="Times New Roman" w:hAnsi="Times New Roman"/>
          <w:sz w:val="24"/>
          <w:szCs w:val="24"/>
        </w:rPr>
        <w:t xml:space="preserve"> должно соответствовать требованиям ФГОС СПО по профессии/специальности, а также современному уровню научно-технического пр</w:t>
      </w:r>
      <w:r w:rsidR="00823AEB" w:rsidRPr="00C97228">
        <w:rPr>
          <w:rFonts w:ascii="Times New Roman" w:hAnsi="Times New Roman"/>
          <w:sz w:val="24"/>
          <w:szCs w:val="24"/>
        </w:rPr>
        <w:t>о</w:t>
      </w:r>
      <w:r w:rsidR="00823AEB" w:rsidRPr="00C97228">
        <w:rPr>
          <w:rFonts w:ascii="Times New Roman" w:hAnsi="Times New Roman"/>
          <w:sz w:val="24"/>
          <w:szCs w:val="24"/>
        </w:rPr>
        <w:t>гресса в данной области производства.</w:t>
      </w:r>
    </w:p>
    <w:p w:rsidR="00823AEB" w:rsidRDefault="00BE03BE" w:rsidP="00823AEB">
      <w:pPr>
        <w:ind w:firstLine="708"/>
        <w:jc w:val="both"/>
      </w:pPr>
      <w:r>
        <w:t>Материал в</w:t>
      </w:r>
      <w:r w:rsidR="00A70FE5">
        <w:t>идеоролик</w:t>
      </w:r>
      <w:r>
        <w:t>а</w:t>
      </w:r>
      <w:r w:rsidR="00823AEB" w:rsidRPr="00C97228">
        <w:t>, представляем</w:t>
      </w:r>
      <w:r w:rsidR="00A70FE5">
        <w:t>ый</w:t>
      </w:r>
      <w:r w:rsidR="00823AEB" w:rsidRPr="00C97228">
        <w:t xml:space="preserve"> на конкурс, долж</w:t>
      </w:r>
      <w:r w:rsidR="00A70FE5">
        <w:t>е</w:t>
      </w:r>
      <w:r w:rsidR="00823AEB" w:rsidRPr="00C97228">
        <w:t xml:space="preserve">н </w:t>
      </w:r>
      <w:r w:rsidR="00A70FE5">
        <w:t xml:space="preserve">отражать сущность образовательной технологии, основанной на принципе </w:t>
      </w:r>
      <w:r w:rsidR="003125A9">
        <w:t>повышения качества професси</w:t>
      </w:r>
      <w:r w:rsidR="003125A9">
        <w:t>о</w:t>
      </w:r>
      <w:r w:rsidR="003125A9">
        <w:t>нальной подготовки обучающихся.</w:t>
      </w:r>
    </w:p>
    <w:p w:rsidR="0003732D" w:rsidRPr="00C97228" w:rsidRDefault="0003732D" w:rsidP="00823AEB">
      <w:pPr>
        <w:ind w:firstLine="708"/>
        <w:jc w:val="both"/>
      </w:pPr>
      <w:r>
        <w:t>Структура видеоматериала должна соответствовать структуре урока.</w:t>
      </w:r>
    </w:p>
    <w:p w:rsidR="00823AEB" w:rsidRDefault="00823AEB" w:rsidP="00823AEB">
      <w:pPr>
        <w:shd w:val="clear" w:color="auto" w:fill="FFFFFF"/>
        <w:spacing w:line="315" w:lineRule="atLeast"/>
        <w:rPr>
          <w:bCs/>
          <w:color w:val="000000"/>
          <w:sz w:val="28"/>
          <w:szCs w:val="28"/>
        </w:rPr>
      </w:pPr>
    </w:p>
    <w:p w:rsidR="009C2F8F" w:rsidRDefault="009C2F8F" w:rsidP="009C2F8F">
      <w:pPr>
        <w:ind w:firstLine="708"/>
        <w:jc w:val="both"/>
        <w:rPr>
          <w:b/>
          <w:color w:val="000000"/>
        </w:rPr>
      </w:pPr>
      <w:r w:rsidRPr="0036534C">
        <w:rPr>
          <w:b/>
        </w:rPr>
        <w:t>4.</w:t>
      </w:r>
      <w:r w:rsidR="001228AA">
        <w:rPr>
          <w:b/>
        </w:rPr>
        <w:t>2</w:t>
      </w:r>
      <w:r>
        <w:rPr>
          <w:b/>
          <w:color w:val="000000"/>
        </w:rPr>
        <w:t xml:space="preserve">по номинации «Лучшая </w:t>
      </w:r>
      <w:r w:rsidRPr="00C84AD5">
        <w:rPr>
          <w:b/>
          <w:color w:val="000000"/>
        </w:rPr>
        <w:t>учебно-методическ</w:t>
      </w:r>
      <w:r>
        <w:rPr>
          <w:b/>
          <w:color w:val="000000"/>
        </w:rPr>
        <w:t>ая разработка».</w:t>
      </w:r>
    </w:p>
    <w:p w:rsidR="009C2F8F" w:rsidRPr="00C84AD5" w:rsidRDefault="009C2F8F" w:rsidP="009C2F8F">
      <w:pPr>
        <w:ind w:firstLine="567"/>
        <w:jc w:val="both"/>
        <w:rPr>
          <w:color w:val="000000"/>
        </w:rPr>
      </w:pPr>
      <w:r>
        <w:rPr>
          <w:color w:val="000000"/>
        </w:rPr>
        <w:t>Разработка</w:t>
      </w:r>
      <w:r w:rsidRPr="00C84AD5">
        <w:rPr>
          <w:color w:val="000000"/>
        </w:rPr>
        <w:t>, представляемая в виде текстового файла должна соответствовать сл</w:t>
      </w:r>
      <w:r w:rsidRPr="00C84AD5">
        <w:rPr>
          <w:color w:val="000000"/>
        </w:rPr>
        <w:t>е</w:t>
      </w:r>
      <w:r w:rsidRPr="00C84AD5">
        <w:rPr>
          <w:color w:val="000000"/>
        </w:rPr>
        <w:t xml:space="preserve">дующим требованиям: шрифт </w:t>
      </w:r>
      <w:proofErr w:type="spellStart"/>
      <w:r w:rsidRPr="00C84AD5">
        <w:rPr>
          <w:color w:val="000000"/>
        </w:rPr>
        <w:t>TimesNewRoman</w:t>
      </w:r>
      <w:proofErr w:type="spellEnd"/>
      <w:r w:rsidRPr="00C84AD5">
        <w:rPr>
          <w:color w:val="000000"/>
        </w:rPr>
        <w:t xml:space="preserve">, размер 12, межстрочный интервал 1,5, красная строка </w:t>
      </w:r>
      <w:smartTag w:uri="urn:schemas-microsoft-com:office:smarttags" w:element="metricconverter">
        <w:smartTagPr>
          <w:attr w:name="ProductID" w:val="1,25 см"/>
        </w:smartTagPr>
        <w:r w:rsidRPr="00C84AD5">
          <w:rPr>
            <w:color w:val="000000"/>
          </w:rPr>
          <w:t>1,25 см</w:t>
        </w:r>
      </w:smartTag>
      <w:r w:rsidRPr="00C84AD5">
        <w:rPr>
          <w:color w:val="000000"/>
        </w:rPr>
        <w:t xml:space="preserve">, отступы со всех сторон по </w:t>
      </w:r>
      <w:smartTag w:uri="urn:schemas-microsoft-com:office:smarttags" w:element="metricconverter">
        <w:smartTagPr>
          <w:attr w:name="ProductID" w:val="2,5 см"/>
        </w:smartTagPr>
        <w:r w:rsidRPr="00C84AD5">
          <w:rPr>
            <w:color w:val="000000"/>
          </w:rPr>
          <w:t>2,5 см</w:t>
        </w:r>
      </w:smartTag>
      <w:r w:rsidRPr="00C84AD5">
        <w:rPr>
          <w:color w:val="000000"/>
        </w:rPr>
        <w:t>. Выравнивание основного текста по ширине. Обязательна нумерация страниц (внизу, от центра). Название работы печат</w:t>
      </w:r>
      <w:r w:rsidRPr="00C84AD5">
        <w:rPr>
          <w:color w:val="000000"/>
        </w:rPr>
        <w:t>а</w:t>
      </w:r>
      <w:r w:rsidRPr="00C84AD5">
        <w:rPr>
          <w:color w:val="000000"/>
        </w:rPr>
        <w:t>ется заглавными буквами, полужирным шрифтом, по центру. Под названием указываются фамилии авторов, город, место работы, курсивом</w:t>
      </w:r>
      <w:r>
        <w:rPr>
          <w:color w:val="000000"/>
        </w:rPr>
        <w:t>, выравнивание по правому краю.</w:t>
      </w:r>
    </w:p>
    <w:p w:rsidR="009C2F8F" w:rsidRDefault="009C2F8F" w:rsidP="009C2F8F">
      <w:pPr>
        <w:ind w:firstLine="708"/>
        <w:jc w:val="both"/>
        <w:rPr>
          <w:b/>
          <w:color w:val="000000"/>
        </w:rPr>
      </w:pPr>
    </w:p>
    <w:p w:rsidR="009C2F8F" w:rsidRPr="00C84AD5" w:rsidRDefault="009C2F8F" w:rsidP="009C2F8F">
      <w:pPr>
        <w:ind w:firstLine="708"/>
        <w:jc w:val="both"/>
        <w:rPr>
          <w:color w:val="000000"/>
        </w:rPr>
      </w:pPr>
      <w:r w:rsidRPr="00C84AD5">
        <w:rPr>
          <w:color w:val="000000"/>
        </w:rPr>
        <w:t>Примерная структура учебно-методической разработки: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b/>
          <w:color w:val="000000"/>
        </w:rPr>
      </w:pPr>
      <w:r w:rsidRPr="00C84AD5">
        <w:rPr>
          <w:b/>
          <w:color w:val="000000"/>
        </w:rPr>
        <w:t>1.  Титульный лист (</w:t>
      </w:r>
      <w:r w:rsidRPr="00C84AD5">
        <w:rPr>
          <w:color w:val="000000"/>
        </w:rPr>
        <w:t xml:space="preserve">наименование, тема; автор; </w:t>
      </w:r>
      <w:r w:rsidR="00071A74">
        <w:rPr>
          <w:color w:val="000000"/>
        </w:rPr>
        <w:t>профессия/специальность,</w:t>
      </w:r>
      <w:r w:rsidRPr="00C84AD5">
        <w:rPr>
          <w:color w:val="000000"/>
        </w:rPr>
        <w:t xml:space="preserve"> к к</w:t>
      </w:r>
      <w:r w:rsidRPr="00C84AD5">
        <w:rPr>
          <w:color w:val="000000"/>
        </w:rPr>
        <w:t>о</w:t>
      </w:r>
      <w:r w:rsidRPr="00C84AD5">
        <w:rPr>
          <w:color w:val="000000"/>
        </w:rPr>
        <w:t>торой относится разработка)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b/>
          <w:color w:val="000000"/>
        </w:rPr>
      </w:pPr>
      <w:r w:rsidRPr="00C84AD5">
        <w:rPr>
          <w:b/>
          <w:color w:val="000000"/>
        </w:rPr>
        <w:t>2.  Пояснительная записка (1-2 стр.) включающая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color w:val="000000"/>
        </w:rPr>
      </w:pPr>
      <w:r w:rsidRPr="00C84AD5">
        <w:rPr>
          <w:b/>
          <w:color w:val="000000"/>
        </w:rPr>
        <w:t>2.1.</w:t>
      </w:r>
      <w:r w:rsidRPr="00C84AD5">
        <w:rPr>
          <w:color w:val="000000"/>
        </w:rPr>
        <w:t>  Цели, задачи разработки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color w:val="000000"/>
        </w:rPr>
      </w:pPr>
      <w:r w:rsidRPr="00C84AD5">
        <w:rPr>
          <w:b/>
          <w:color w:val="000000"/>
        </w:rPr>
        <w:lastRenderedPageBreak/>
        <w:t>2.2</w:t>
      </w:r>
      <w:r w:rsidRPr="00C84AD5">
        <w:rPr>
          <w:color w:val="000000"/>
        </w:rPr>
        <w:t>.  Актуальность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color w:val="000000"/>
        </w:rPr>
      </w:pPr>
      <w:r w:rsidRPr="00C84AD5">
        <w:rPr>
          <w:b/>
          <w:color w:val="000000"/>
        </w:rPr>
        <w:t>2.3.</w:t>
      </w:r>
      <w:r w:rsidRPr="00C84AD5">
        <w:rPr>
          <w:color w:val="000000"/>
        </w:rPr>
        <w:t xml:space="preserve"> Оригинальность, новизна, преимущества конкурсной работы.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color w:val="000000"/>
        </w:rPr>
      </w:pPr>
      <w:r w:rsidRPr="00C84AD5">
        <w:rPr>
          <w:b/>
          <w:color w:val="000000"/>
        </w:rPr>
        <w:t xml:space="preserve">2.4. </w:t>
      </w:r>
      <w:r w:rsidRPr="00C84AD5">
        <w:rPr>
          <w:color w:val="000000"/>
        </w:rPr>
        <w:t>Практическая значимость разработки для системы СПО с указанием целевой аудитории.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color w:val="000000"/>
        </w:rPr>
      </w:pPr>
      <w:r w:rsidRPr="00C84AD5">
        <w:rPr>
          <w:b/>
          <w:color w:val="000000"/>
        </w:rPr>
        <w:t>2.5.</w:t>
      </w:r>
      <w:r w:rsidRPr="00C84AD5">
        <w:rPr>
          <w:color w:val="000000"/>
        </w:rPr>
        <w:t xml:space="preserve"> Обоснование соответствия нормативно-правовым актам и готовность к внедр</w:t>
      </w:r>
      <w:r w:rsidRPr="00C84AD5">
        <w:rPr>
          <w:color w:val="000000"/>
        </w:rPr>
        <w:t>е</w:t>
      </w:r>
      <w:r w:rsidRPr="00C84AD5">
        <w:rPr>
          <w:color w:val="000000"/>
        </w:rPr>
        <w:t>нию или степень внедрения в образовательный процесс</w:t>
      </w:r>
      <w:r w:rsidRPr="00C84AD5">
        <w:rPr>
          <w:b/>
          <w:color w:val="000000"/>
        </w:rPr>
        <w:t>.</w:t>
      </w:r>
    </w:p>
    <w:p w:rsidR="009C2F8F" w:rsidRPr="00C84AD5" w:rsidRDefault="009C2F8F" w:rsidP="009C2F8F">
      <w:pPr>
        <w:spacing w:line="276" w:lineRule="auto"/>
        <w:ind w:firstLine="709"/>
        <w:jc w:val="both"/>
        <w:rPr>
          <w:color w:val="000000"/>
        </w:rPr>
      </w:pPr>
      <w:r w:rsidRPr="00C84AD5">
        <w:rPr>
          <w:b/>
          <w:color w:val="000000"/>
        </w:rPr>
        <w:t>3. Основная часть</w:t>
      </w:r>
      <w:r w:rsidRPr="00C84AD5">
        <w:rPr>
          <w:color w:val="000000"/>
        </w:rPr>
        <w:t>: учебно-методическая разработка.</w:t>
      </w:r>
    </w:p>
    <w:p w:rsidR="009C2F8F" w:rsidRDefault="009C2F8F" w:rsidP="009C2F8F">
      <w:pPr>
        <w:spacing w:line="276" w:lineRule="auto"/>
        <w:ind w:firstLine="709"/>
        <w:jc w:val="both"/>
      </w:pPr>
      <w:r w:rsidRPr="00C84AD5">
        <w:rPr>
          <w:color w:val="000000"/>
        </w:rPr>
        <w:t>Материалы методических разработок должны содержать решения, обеспечива</w:t>
      </w:r>
      <w:r w:rsidRPr="00C84AD5">
        <w:rPr>
          <w:color w:val="000000"/>
        </w:rPr>
        <w:t>ю</w:t>
      </w:r>
      <w:r w:rsidRPr="00C84AD5">
        <w:rPr>
          <w:color w:val="000000"/>
        </w:rPr>
        <w:t>щие качество профессионального образования н</w:t>
      </w:r>
      <w:r>
        <w:rPr>
          <w:color w:val="000000"/>
        </w:rPr>
        <w:t>а уровне современных технологий</w:t>
      </w:r>
      <w:r w:rsidR="0056507D">
        <w:rPr>
          <w:color w:val="000000"/>
        </w:rPr>
        <w:t xml:space="preserve">, </w:t>
      </w:r>
      <w:r>
        <w:t>опис</w:t>
      </w:r>
      <w:r>
        <w:t>а</w:t>
      </w:r>
      <w:r>
        <w:t>ние методики применения определенной образовательной технологии, направленной на обеспечение качественного освоения учебного материала, соответствующего заявленной теме урока</w:t>
      </w:r>
      <w:r w:rsidR="0056507D">
        <w:t xml:space="preserve">, </w:t>
      </w:r>
      <w:r>
        <w:t>мастер-класса</w:t>
      </w:r>
      <w:r w:rsidR="0056507D">
        <w:t>, внеаудиторного мероприятия.</w:t>
      </w:r>
    </w:p>
    <w:p w:rsidR="009C2F8F" w:rsidRPr="00C84AD5" w:rsidRDefault="009C2F8F" w:rsidP="009C2F8F">
      <w:pPr>
        <w:ind w:firstLine="709"/>
        <w:jc w:val="both"/>
        <w:rPr>
          <w:b/>
          <w:color w:val="000000"/>
        </w:rPr>
      </w:pPr>
      <w:r w:rsidRPr="00C84AD5">
        <w:rPr>
          <w:b/>
          <w:color w:val="000000"/>
        </w:rPr>
        <w:t>4. Выводы.</w:t>
      </w:r>
    </w:p>
    <w:p w:rsidR="009C2F8F" w:rsidRPr="00C84AD5" w:rsidRDefault="009C2F8F" w:rsidP="009C2F8F">
      <w:pPr>
        <w:ind w:firstLine="709"/>
        <w:jc w:val="both"/>
        <w:rPr>
          <w:color w:val="000000"/>
        </w:rPr>
      </w:pPr>
      <w:r w:rsidRPr="00C84AD5">
        <w:rPr>
          <w:color w:val="000000"/>
        </w:rPr>
        <w:t>Описание эффектов, которые получит система СПО от внедрения предлагаемой разработки</w:t>
      </w:r>
    </w:p>
    <w:p w:rsidR="009C2F8F" w:rsidRDefault="009C2F8F" w:rsidP="009C2F8F">
      <w:pPr>
        <w:numPr>
          <w:ilvl w:val="0"/>
          <w:numId w:val="5"/>
        </w:numPr>
        <w:spacing w:line="259" w:lineRule="auto"/>
        <w:jc w:val="both"/>
        <w:rPr>
          <w:b/>
          <w:color w:val="000000"/>
        </w:rPr>
      </w:pPr>
      <w:r w:rsidRPr="00C84AD5">
        <w:rPr>
          <w:b/>
          <w:color w:val="000000"/>
        </w:rPr>
        <w:t>Список используемых источников</w:t>
      </w:r>
      <w:r>
        <w:rPr>
          <w:b/>
          <w:color w:val="000000"/>
        </w:rPr>
        <w:t>.</w:t>
      </w:r>
    </w:p>
    <w:p w:rsidR="009C2F8F" w:rsidRDefault="0056507D" w:rsidP="009C2F8F">
      <w:pPr>
        <w:numPr>
          <w:ilvl w:val="0"/>
          <w:numId w:val="5"/>
        </w:numP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Приложения (при</w:t>
      </w:r>
      <w:r w:rsidR="009C2F8F">
        <w:rPr>
          <w:b/>
          <w:color w:val="000000"/>
        </w:rPr>
        <w:t xml:space="preserve"> необходимости).</w:t>
      </w:r>
    </w:p>
    <w:p w:rsidR="009C2F8F" w:rsidRDefault="009C2F8F" w:rsidP="009C2F8F">
      <w:pPr>
        <w:spacing w:line="259" w:lineRule="auto"/>
        <w:jc w:val="both"/>
        <w:rPr>
          <w:b/>
          <w:color w:val="000000"/>
        </w:rPr>
      </w:pPr>
    </w:p>
    <w:p w:rsidR="00823AEB" w:rsidRDefault="00823AEB" w:rsidP="00823AEB">
      <w:pPr>
        <w:ind w:firstLine="708"/>
        <w:jc w:val="both"/>
        <w:rPr>
          <w:b/>
        </w:rPr>
      </w:pPr>
      <w:r w:rsidRPr="00C97228">
        <w:rPr>
          <w:b/>
        </w:rPr>
        <w:t>5. Подведение итогов конкурса</w:t>
      </w:r>
    </w:p>
    <w:p w:rsidR="00514BB3" w:rsidRDefault="00514BB3" w:rsidP="00285B23">
      <w:pPr>
        <w:ind w:firstLine="708"/>
        <w:jc w:val="both"/>
      </w:pPr>
    </w:p>
    <w:p w:rsidR="00514BB3" w:rsidRDefault="00F6662C" w:rsidP="00285B23">
      <w:pPr>
        <w:ind w:firstLine="708"/>
        <w:jc w:val="both"/>
      </w:pPr>
      <w:r w:rsidRPr="00514BB3">
        <w:rPr>
          <w:highlight w:val="yellow"/>
        </w:rPr>
        <w:t>Итоги конкурса подводятся в профильных отделениях регионального УМО СПО ЛО с 15 по 25 мая 2019 г., оформляются протоколом и размещаются на сайте профильного отделения регионального УМО СПО ЛО до 30 мая 2019г.</w:t>
      </w:r>
      <w:r w:rsidR="00285B23" w:rsidRPr="00285B23">
        <w:t xml:space="preserve"> </w:t>
      </w:r>
    </w:p>
    <w:p w:rsidR="00285B23" w:rsidRPr="00285B23" w:rsidRDefault="00285B23" w:rsidP="00285B23">
      <w:pPr>
        <w:ind w:firstLine="708"/>
        <w:jc w:val="both"/>
      </w:pPr>
      <w:r w:rsidRPr="00285B23">
        <w:t>Критерии оценки конкурсного материала представлен</w:t>
      </w:r>
      <w:r w:rsidR="0029783B">
        <w:t>ы</w:t>
      </w:r>
      <w:r w:rsidRPr="00285B23">
        <w:t xml:space="preserve"> в Приложении 1. </w:t>
      </w:r>
    </w:p>
    <w:p w:rsidR="00285B23" w:rsidRDefault="00F6662C" w:rsidP="00F6662C">
      <w:pPr>
        <w:ind w:firstLine="708"/>
        <w:jc w:val="both"/>
      </w:pPr>
      <w:r w:rsidRPr="00285B23">
        <w:t xml:space="preserve"> Оригиналы протоколов предоставляются в региональное УМО СПО ЛО до 30 мая 2019 г. </w:t>
      </w:r>
    </w:p>
    <w:p w:rsidR="00F6662C" w:rsidRPr="00285B23" w:rsidRDefault="00F6662C" w:rsidP="00F6662C">
      <w:pPr>
        <w:ind w:firstLine="708"/>
        <w:jc w:val="both"/>
      </w:pPr>
      <w:r w:rsidRPr="00514BB3">
        <w:rPr>
          <w:highlight w:val="cyan"/>
        </w:rPr>
        <w:t>Награждение участников и победителей конкурса будет проходить на ежегодной областной научно-практической конференции, которая состоится в ноябре 2019 г.</w:t>
      </w:r>
    </w:p>
    <w:p w:rsidR="00F6662C" w:rsidRPr="00C97228" w:rsidRDefault="00F6662C" w:rsidP="00823AEB">
      <w:pPr>
        <w:ind w:firstLine="708"/>
        <w:jc w:val="both"/>
      </w:pPr>
    </w:p>
    <w:p w:rsidR="006E22A1" w:rsidRDefault="006E22A1">
      <w:pPr>
        <w:spacing w:after="160" w:line="259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6E22A1" w:rsidRPr="00C84AD5" w:rsidRDefault="006E22A1" w:rsidP="006E22A1">
      <w:pPr>
        <w:ind w:firstLine="709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Приложение 2</w:t>
      </w:r>
    </w:p>
    <w:p w:rsidR="006E22A1" w:rsidRDefault="006E22A1" w:rsidP="00587FF3">
      <w:pPr>
        <w:ind w:firstLine="709"/>
        <w:jc w:val="right"/>
        <w:rPr>
          <w:b/>
          <w:color w:val="000000"/>
          <w:sz w:val="22"/>
        </w:rPr>
      </w:pPr>
    </w:p>
    <w:p w:rsidR="006E22A1" w:rsidRDefault="006E22A1" w:rsidP="006E2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E22A1" w:rsidRPr="00775CA1" w:rsidRDefault="006E22A1" w:rsidP="006E22A1">
      <w:pPr>
        <w:jc w:val="center"/>
      </w:pPr>
      <w:r w:rsidRPr="00775CA1">
        <w:t xml:space="preserve">на участие в областном конкурсе на </w:t>
      </w:r>
      <w:r w:rsidRPr="000144D1">
        <w:t>лучш</w:t>
      </w:r>
      <w:r>
        <w:t>ий видеоролик и лучшую методическую разр</w:t>
      </w:r>
      <w:r>
        <w:t>а</w:t>
      </w:r>
      <w:r>
        <w:t>ботку аудиторного, внеаудиторного занятия использованием технологий</w:t>
      </w:r>
      <w:r w:rsidR="0053493C">
        <w:t xml:space="preserve"> дистанционного обучения</w:t>
      </w:r>
      <w:r w:rsidRPr="000144D1">
        <w:t xml:space="preserve"> среди профессиональных образовательных организаций Липецкой области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234"/>
      </w:tblGrid>
      <w:tr w:rsidR="006E22A1" w:rsidRPr="002820A7" w:rsidTr="009030C0">
        <w:tc>
          <w:tcPr>
            <w:tcW w:w="817" w:type="dxa"/>
            <w:shd w:val="clear" w:color="auto" w:fill="auto"/>
          </w:tcPr>
          <w:p w:rsidR="006E22A1" w:rsidRPr="002820A7" w:rsidRDefault="006E22A1" w:rsidP="009030C0">
            <w:pPr>
              <w:jc w:val="center"/>
            </w:pPr>
            <w:r w:rsidRPr="002820A7">
              <w:t>1</w:t>
            </w:r>
          </w:p>
        </w:tc>
        <w:tc>
          <w:tcPr>
            <w:tcW w:w="6662" w:type="dxa"/>
            <w:shd w:val="clear" w:color="auto" w:fill="auto"/>
          </w:tcPr>
          <w:p w:rsidR="006E22A1" w:rsidRPr="002820A7" w:rsidRDefault="006E22A1" w:rsidP="009030C0">
            <w:pPr>
              <w:pStyle w:val="1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234" w:type="dxa"/>
            <w:shd w:val="clear" w:color="auto" w:fill="auto"/>
          </w:tcPr>
          <w:p w:rsidR="006E22A1" w:rsidRPr="002820A7" w:rsidRDefault="006E22A1" w:rsidP="009030C0">
            <w:pPr>
              <w:jc w:val="both"/>
            </w:pPr>
          </w:p>
        </w:tc>
      </w:tr>
      <w:tr w:rsidR="006E22A1" w:rsidRPr="002820A7" w:rsidTr="009030C0">
        <w:tc>
          <w:tcPr>
            <w:tcW w:w="817" w:type="dxa"/>
            <w:shd w:val="clear" w:color="auto" w:fill="auto"/>
          </w:tcPr>
          <w:p w:rsidR="006E22A1" w:rsidRPr="002820A7" w:rsidRDefault="006E22A1" w:rsidP="009030C0">
            <w:pPr>
              <w:jc w:val="center"/>
            </w:pPr>
            <w:r w:rsidRPr="002820A7">
              <w:t>2</w:t>
            </w:r>
          </w:p>
        </w:tc>
        <w:tc>
          <w:tcPr>
            <w:tcW w:w="6662" w:type="dxa"/>
            <w:shd w:val="clear" w:color="auto" w:fill="auto"/>
          </w:tcPr>
          <w:p w:rsidR="006E22A1" w:rsidRPr="002820A7" w:rsidRDefault="006E22A1" w:rsidP="009030C0">
            <w:pPr>
              <w:pStyle w:val="1"/>
              <w:jc w:val="both"/>
              <w:rPr>
                <w:rFonts w:eastAsia="Times New Roman"/>
                <w:sz w:val="24"/>
                <w:szCs w:val="24"/>
              </w:rPr>
            </w:pP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Наименование и код специальности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 xml:space="preserve"> по которой ведется об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образовательной технологии</w:t>
            </w:r>
          </w:p>
        </w:tc>
        <w:tc>
          <w:tcPr>
            <w:tcW w:w="2234" w:type="dxa"/>
            <w:shd w:val="clear" w:color="auto" w:fill="auto"/>
          </w:tcPr>
          <w:p w:rsidR="006E22A1" w:rsidRPr="002820A7" w:rsidRDefault="006E22A1" w:rsidP="009030C0">
            <w:pPr>
              <w:jc w:val="both"/>
            </w:pPr>
          </w:p>
        </w:tc>
      </w:tr>
      <w:tr w:rsidR="006E22A1" w:rsidRPr="002820A7" w:rsidTr="009030C0">
        <w:tc>
          <w:tcPr>
            <w:tcW w:w="817" w:type="dxa"/>
            <w:shd w:val="clear" w:color="auto" w:fill="auto"/>
          </w:tcPr>
          <w:p w:rsidR="006E22A1" w:rsidRPr="002820A7" w:rsidRDefault="006E22A1" w:rsidP="009030C0">
            <w:pPr>
              <w:jc w:val="center"/>
            </w:pPr>
            <w:r w:rsidRPr="002820A7">
              <w:t>3</w:t>
            </w:r>
          </w:p>
        </w:tc>
        <w:tc>
          <w:tcPr>
            <w:tcW w:w="6662" w:type="dxa"/>
            <w:shd w:val="clear" w:color="auto" w:fill="auto"/>
          </w:tcPr>
          <w:p w:rsidR="006E22A1" w:rsidRPr="002820A7" w:rsidRDefault="006E22A1" w:rsidP="009030C0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Наименование и код дисциплины, МДК, ПМ, по которой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 xml:space="preserve">дется обучение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образовательной технологии</w:t>
            </w:r>
          </w:p>
        </w:tc>
        <w:tc>
          <w:tcPr>
            <w:tcW w:w="2234" w:type="dxa"/>
            <w:shd w:val="clear" w:color="auto" w:fill="auto"/>
          </w:tcPr>
          <w:p w:rsidR="006E22A1" w:rsidRPr="002820A7" w:rsidRDefault="006E22A1" w:rsidP="009030C0">
            <w:pPr>
              <w:jc w:val="both"/>
            </w:pPr>
          </w:p>
        </w:tc>
      </w:tr>
      <w:tr w:rsidR="006E22A1" w:rsidRPr="002820A7" w:rsidTr="009030C0">
        <w:tc>
          <w:tcPr>
            <w:tcW w:w="817" w:type="dxa"/>
            <w:shd w:val="clear" w:color="auto" w:fill="auto"/>
          </w:tcPr>
          <w:p w:rsidR="006E22A1" w:rsidRPr="002820A7" w:rsidRDefault="006E22A1" w:rsidP="009030C0">
            <w:pPr>
              <w:jc w:val="center"/>
            </w:pPr>
            <w:r w:rsidRPr="002820A7">
              <w:t>4</w:t>
            </w:r>
          </w:p>
        </w:tc>
        <w:tc>
          <w:tcPr>
            <w:tcW w:w="6662" w:type="dxa"/>
            <w:shd w:val="clear" w:color="auto" w:fill="auto"/>
          </w:tcPr>
          <w:p w:rsidR="006E22A1" w:rsidRPr="002820A7" w:rsidRDefault="006E22A1" w:rsidP="009030C0">
            <w:pPr>
              <w:pStyle w:val="1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темы урока, мастер-класса, внеаудиторного мероприятия</w:t>
            </w:r>
          </w:p>
        </w:tc>
        <w:tc>
          <w:tcPr>
            <w:tcW w:w="2234" w:type="dxa"/>
            <w:shd w:val="clear" w:color="auto" w:fill="auto"/>
          </w:tcPr>
          <w:p w:rsidR="006E22A1" w:rsidRPr="002820A7" w:rsidRDefault="006E22A1" w:rsidP="009030C0">
            <w:pPr>
              <w:jc w:val="both"/>
            </w:pPr>
          </w:p>
        </w:tc>
      </w:tr>
      <w:tr w:rsidR="006E22A1" w:rsidRPr="002820A7" w:rsidTr="009030C0">
        <w:tc>
          <w:tcPr>
            <w:tcW w:w="817" w:type="dxa"/>
            <w:shd w:val="clear" w:color="auto" w:fill="auto"/>
          </w:tcPr>
          <w:p w:rsidR="006E22A1" w:rsidRPr="002820A7" w:rsidRDefault="006E22A1" w:rsidP="009030C0">
            <w:pPr>
              <w:jc w:val="center"/>
            </w:pPr>
            <w:r>
              <w:t>5</w:t>
            </w:r>
          </w:p>
        </w:tc>
        <w:tc>
          <w:tcPr>
            <w:tcW w:w="6662" w:type="dxa"/>
            <w:shd w:val="clear" w:color="auto" w:fill="auto"/>
          </w:tcPr>
          <w:p w:rsidR="006E22A1" w:rsidRPr="002820A7" w:rsidRDefault="006E22A1" w:rsidP="009030C0">
            <w:pPr>
              <w:pStyle w:val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 урока, мастер-класса, внеаудиторного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34" w:type="dxa"/>
            <w:shd w:val="clear" w:color="auto" w:fill="auto"/>
          </w:tcPr>
          <w:p w:rsidR="006E22A1" w:rsidRPr="002820A7" w:rsidRDefault="006E22A1" w:rsidP="009030C0">
            <w:pPr>
              <w:jc w:val="both"/>
            </w:pPr>
          </w:p>
        </w:tc>
      </w:tr>
      <w:tr w:rsidR="006E22A1" w:rsidRPr="002820A7" w:rsidTr="009030C0">
        <w:tc>
          <w:tcPr>
            <w:tcW w:w="817" w:type="dxa"/>
            <w:shd w:val="clear" w:color="auto" w:fill="auto"/>
          </w:tcPr>
          <w:p w:rsidR="006E22A1" w:rsidRPr="002820A7" w:rsidRDefault="006E22A1" w:rsidP="009030C0">
            <w:pPr>
              <w:jc w:val="center"/>
            </w:pPr>
            <w:r>
              <w:t>6</w:t>
            </w:r>
          </w:p>
        </w:tc>
        <w:tc>
          <w:tcPr>
            <w:tcW w:w="6662" w:type="dxa"/>
            <w:shd w:val="clear" w:color="auto" w:fill="auto"/>
          </w:tcPr>
          <w:p w:rsidR="006E22A1" w:rsidRPr="002820A7" w:rsidRDefault="006E22A1" w:rsidP="009030C0">
            <w:pPr>
              <w:pStyle w:val="1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авторе (авторах, к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онтактн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820A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6E22A1" w:rsidRPr="002820A7" w:rsidRDefault="006E22A1" w:rsidP="009030C0">
            <w:pPr>
              <w:jc w:val="both"/>
            </w:pPr>
          </w:p>
        </w:tc>
      </w:tr>
      <w:tr w:rsidR="006E22A1" w:rsidRPr="00BE2EFD" w:rsidTr="009030C0">
        <w:tc>
          <w:tcPr>
            <w:tcW w:w="817" w:type="dxa"/>
            <w:shd w:val="clear" w:color="auto" w:fill="auto"/>
          </w:tcPr>
          <w:p w:rsidR="006E22A1" w:rsidRPr="00BE2EFD" w:rsidRDefault="006E22A1" w:rsidP="009030C0">
            <w:pPr>
              <w:jc w:val="center"/>
            </w:pPr>
            <w:r w:rsidRPr="00BE2EFD">
              <w:t>7</w:t>
            </w:r>
          </w:p>
        </w:tc>
        <w:tc>
          <w:tcPr>
            <w:tcW w:w="6662" w:type="dxa"/>
            <w:shd w:val="clear" w:color="auto" w:fill="auto"/>
          </w:tcPr>
          <w:p w:rsidR="006E22A1" w:rsidRPr="00BE2EFD" w:rsidRDefault="006E22A1" w:rsidP="009030C0">
            <w:pPr>
              <w:pStyle w:val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BE2EFD">
              <w:rPr>
                <w:rFonts w:ascii="Times New Roman" w:hAnsi="Times New Roman"/>
                <w:color w:val="000000"/>
              </w:rPr>
              <w:t xml:space="preserve">огласие на </w:t>
            </w:r>
            <w:r>
              <w:rPr>
                <w:rFonts w:ascii="Times New Roman" w:hAnsi="Times New Roman"/>
                <w:color w:val="000000"/>
              </w:rPr>
              <w:t>видеосъемку (подпись)</w:t>
            </w:r>
          </w:p>
        </w:tc>
        <w:tc>
          <w:tcPr>
            <w:tcW w:w="2234" w:type="dxa"/>
            <w:shd w:val="clear" w:color="auto" w:fill="auto"/>
          </w:tcPr>
          <w:p w:rsidR="006E22A1" w:rsidRPr="00BE2EFD" w:rsidRDefault="006E22A1" w:rsidP="009030C0">
            <w:pPr>
              <w:jc w:val="both"/>
            </w:pPr>
          </w:p>
        </w:tc>
      </w:tr>
    </w:tbl>
    <w:p w:rsidR="006E22A1" w:rsidRPr="00BE2EFD" w:rsidRDefault="006E22A1" w:rsidP="006E22A1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22A1" w:rsidRDefault="006E22A1" w:rsidP="00587FF3">
      <w:pPr>
        <w:ind w:firstLine="709"/>
        <w:jc w:val="right"/>
        <w:rPr>
          <w:b/>
          <w:color w:val="000000"/>
          <w:sz w:val="22"/>
        </w:rPr>
      </w:pPr>
    </w:p>
    <w:p w:rsidR="006E22A1" w:rsidRDefault="006E22A1" w:rsidP="00587FF3">
      <w:pPr>
        <w:ind w:firstLine="709"/>
        <w:jc w:val="right"/>
        <w:rPr>
          <w:b/>
          <w:color w:val="000000"/>
          <w:sz w:val="22"/>
        </w:rPr>
      </w:pPr>
    </w:p>
    <w:p w:rsidR="006E22A1" w:rsidRDefault="006E22A1" w:rsidP="00587FF3">
      <w:pPr>
        <w:ind w:firstLine="709"/>
        <w:jc w:val="right"/>
        <w:rPr>
          <w:b/>
          <w:color w:val="000000"/>
          <w:sz w:val="22"/>
        </w:rPr>
      </w:pPr>
    </w:p>
    <w:p w:rsidR="006E22A1" w:rsidRDefault="006E22A1">
      <w:pPr>
        <w:spacing w:after="160" w:line="259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587FF3" w:rsidRPr="00C84AD5" w:rsidRDefault="00071A74" w:rsidP="00587FF3">
      <w:pPr>
        <w:ind w:firstLine="709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Приложение </w:t>
      </w:r>
      <w:r w:rsidR="006E22A1">
        <w:rPr>
          <w:b/>
          <w:color w:val="000000"/>
          <w:sz w:val="22"/>
        </w:rPr>
        <w:t>3</w:t>
      </w:r>
    </w:p>
    <w:p w:rsidR="00587FF3" w:rsidRDefault="00587FF3" w:rsidP="00587FF3">
      <w:pPr>
        <w:ind w:firstLine="709"/>
        <w:jc w:val="center"/>
        <w:rPr>
          <w:b/>
          <w:color w:val="000000"/>
          <w:sz w:val="22"/>
        </w:rPr>
      </w:pPr>
    </w:p>
    <w:p w:rsidR="00587FF3" w:rsidRPr="00C84AD5" w:rsidRDefault="00587FF3" w:rsidP="00587FF3">
      <w:pPr>
        <w:ind w:firstLine="709"/>
        <w:jc w:val="center"/>
        <w:rPr>
          <w:b/>
          <w:color w:val="000000"/>
          <w:sz w:val="22"/>
        </w:rPr>
      </w:pPr>
      <w:r w:rsidRPr="00C84AD5">
        <w:rPr>
          <w:b/>
          <w:color w:val="000000"/>
          <w:sz w:val="22"/>
        </w:rPr>
        <w:t xml:space="preserve">Экспертный лист содержательной экспертной оценки работы по Конкурсу </w:t>
      </w:r>
    </w:p>
    <w:p w:rsidR="00587FF3" w:rsidRPr="00C84AD5" w:rsidRDefault="00587FF3" w:rsidP="00587FF3">
      <w:pPr>
        <w:ind w:firstLine="709"/>
        <w:jc w:val="center"/>
        <w:rPr>
          <w:color w:val="000000"/>
          <w:sz w:val="22"/>
        </w:rPr>
      </w:pPr>
      <w:r w:rsidRPr="00C84AD5">
        <w:rPr>
          <w:b/>
          <w:color w:val="000000"/>
          <w:sz w:val="22"/>
        </w:rPr>
        <w:t>«</w:t>
      </w:r>
      <w:r w:rsidR="001600C8" w:rsidRPr="000144D1">
        <w:t>лучш</w:t>
      </w:r>
      <w:r w:rsidR="001600C8">
        <w:t>ий</w:t>
      </w:r>
      <w:r w:rsidR="006E22A1">
        <w:t xml:space="preserve"> </w:t>
      </w:r>
      <w:r w:rsidR="001600C8">
        <w:t>видеоролик и (или) лучш</w:t>
      </w:r>
      <w:r w:rsidR="00071A74">
        <w:t>ая учебно-</w:t>
      </w:r>
      <w:r w:rsidR="001600C8">
        <w:t>методическ</w:t>
      </w:r>
      <w:r w:rsidR="00071A74">
        <w:t>ая</w:t>
      </w:r>
      <w:r w:rsidR="001600C8">
        <w:t xml:space="preserve"> разработк</w:t>
      </w:r>
      <w:r w:rsidR="00071A74">
        <w:t>а</w:t>
      </w:r>
      <w:r w:rsidR="001600C8">
        <w:t xml:space="preserve"> аудиторного, внеаудиторного занятия</w:t>
      </w:r>
      <w:r w:rsidRPr="00C84AD5">
        <w:rPr>
          <w:color w:val="000000"/>
          <w:sz w:val="22"/>
        </w:rPr>
        <w:t xml:space="preserve">»  </w:t>
      </w:r>
    </w:p>
    <w:p w:rsidR="00587FF3" w:rsidRPr="00C84AD5" w:rsidRDefault="0056507D" w:rsidP="00587FF3">
      <w:pPr>
        <w:ind w:firstLine="709"/>
        <w:jc w:val="center"/>
        <w:rPr>
          <w:color w:val="000000"/>
          <w:sz w:val="22"/>
        </w:rPr>
      </w:pPr>
      <w:r>
        <w:rPr>
          <w:color w:val="000000"/>
          <w:sz w:val="22"/>
        </w:rPr>
        <w:t>н</w:t>
      </w:r>
      <w:r w:rsidR="00587FF3" w:rsidRPr="00C84AD5">
        <w:rPr>
          <w:color w:val="000000"/>
          <w:sz w:val="22"/>
        </w:rPr>
        <w:t>а работу по теме _______________________________________________________</w:t>
      </w:r>
    </w:p>
    <w:p w:rsidR="00587FF3" w:rsidRDefault="00587FF3" w:rsidP="00587FF3">
      <w:pPr>
        <w:ind w:firstLine="709"/>
        <w:jc w:val="center"/>
        <w:rPr>
          <w:i/>
          <w:color w:val="000000"/>
          <w:sz w:val="20"/>
          <w:szCs w:val="20"/>
        </w:rPr>
      </w:pPr>
      <w:r w:rsidRPr="00C84AD5">
        <w:rPr>
          <w:i/>
          <w:color w:val="000000"/>
          <w:sz w:val="20"/>
          <w:szCs w:val="20"/>
        </w:rPr>
        <w:t>(под соответствующим качеству работы критерием указывается количество баллов, присваива</w:t>
      </w:r>
      <w:r w:rsidRPr="00C84AD5">
        <w:rPr>
          <w:i/>
          <w:color w:val="000000"/>
          <w:sz w:val="20"/>
          <w:szCs w:val="20"/>
        </w:rPr>
        <w:t>е</w:t>
      </w:r>
      <w:r w:rsidRPr="00C84AD5">
        <w:rPr>
          <w:i/>
          <w:color w:val="000000"/>
          <w:sz w:val="20"/>
          <w:szCs w:val="20"/>
        </w:rPr>
        <w:t>мых экспертом в рамках заданного интервала (в соответствующей колонке)</w:t>
      </w:r>
    </w:p>
    <w:p w:rsidR="00587FF3" w:rsidRDefault="00587F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573"/>
        <w:gridCol w:w="1604"/>
        <w:gridCol w:w="1577"/>
        <w:gridCol w:w="1577"/>
        <w:gridCol w:w="1570"/>
      </w:tblGrid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Количество начисляемых баллов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6-7</w:t>
            </w: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587FF3" w:rsidP="00587FF3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Соответствие темы работы и её содержания выбранной номинации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56507D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>Тема работы и содержание  не соответствует номинации</w:t>
            </w:r>
          </w:p>
        </w:tc>
        <w:tc>
          <w:tcPr>
            <w:tcW w:w="3308" w:type="pct"/>
            <w:gridSpan w:val="4"/>
            <w:shd w:val="clear" w:color="auto" w:fill="auto"/>
          </w:tcPr>
          <w:p w:rsidR="00587FF3" w:rsidRPr="0056507D" w:rsidRDefault="00587FF3" w:rsidP="00601E5B">
            <w:pPr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>Тема работы и содержание не полностью соответствуют выбранной номинации</w:t>
            </w:r>
          </w:p>
          <w:p w:rsidR="00587FF3" w:rsidRPr="0056507D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56507D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>Соответствуют полностью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587FF3" w:rsidP="00587FF3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Обоснованность актуальности конкурсной работы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56507D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>Актуальность не обоснована</w:t>
            </w:r>
          </w:p>
        </w:tc>
        <w:tc>
          <w:tcPr>
            <w:tcW w:w="822" w:type="pct"/>
            <w:shd w:val="clear" w:color="auto" w:fill="auto"/>
          </w:tcPr>
          <w:p w:rsidR="00587FF3" w:rsidRPr="0056507D" w:rsidRDefault="00587FF3" w:rsidP="0056507D">
            <w:pPr>
              <w:jc w:val="center"/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 xml:space="preserve">Есть раздел </w:t>
            </w:r>
            <w:r w:rsidR="0056507D">
              <w:rPr>
                <w:color w:val="000000"/>
                <w:sz w:val="20"/>
                <w:szCs w:val="20"/>
              </w:rPr>
              <w:t>«А</w:t>
            </w:r>
            <w:r w:rsidRPr="0056507D">
              <w:rPr>
                <w:color w:val="000000"/>
                <w:sz w:val="20"/>
                <w:szCs w:val="20"/>
              </w:rPr>
              <w:t>ктуальность работы</w:t>
            </w:r>
            <w:r w:rsidR="0029255E">
              <w:rPr>
                <w:color w:val="000000"/>
                <w:sz w:val="20"/>
                <w:szCs w:val="20"/>
              </w:rPr>
              <w:t>»</w:t>
            </w:r>
            <w:r w:rsidRPr="0056507D">
              <w:rPr>
                <w:color w:val="000000"/>
                <w:sz w:val="20"/>
                <w:szCs w:val="20"/>
              </w:rPr>
              <w:t>, но его содержание не полностью с</w:t>
            </w:r>
            <w:r w:rsidRPr="0056507D">
              <w:rPr>
                <w:color w:val="000000"/>
                <w:sz w:val="20"/>
                <w:szCs w:val="20"/>
              </w:rPr>
              <w:t>о</w:t>
            </w:r>
            <w:r w:rsidRPr="0056507D">
              <w:rPr>
                <w:color w:val="000000"/>
                <w:sz w:val="20"/>
                <w:szCs w:val="20"/>
              </w:rPr>
              <w:t>ответствует тематике раб</w:t>
            </w:r>
            <w:r w:rsidRPr="0056507D">
              <w:rPr>
                <w:color w:val="000000"/>
                <w:sz w:val="20"/>
                <w:szCs w:val="20"/>
              </w:rPr>
              <w:t>о</w:t>
            </w:r>
            <w:r w:rsidRPr="0056507D">
              <w:rPr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486" w:type="pct"/>
            <w:gridSpan w:val="3"/>
            <w:shd w:val="clear" w:color="auto" w:fill="auto"/>
          </w:tcPr>
          <w:p w:rsidR="00587FF3" w:rsidRPr="0056507D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>Актуальность недостаточно убедительна</w:t>
            </w:r>
          </w:p>
        </w:tc>
        <w:tc>
          <w:tcPr>
            <w:tcW w:w="820" w:type="pct"/>
            <w:shd w:val="clear" w:color="auto" w:fill="auto"/>
          </w:tcPr>
          <w:p w:rsidR="00587FF3" w:rsidRPr="0056507D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56507D">
              <w:rPr>
                <w:color w:val="000000"/>
                <w:sz w:val="20"/>
                <w:szCs w:val="20"/>
              </w:rPr>
              <w:t xml:space="preserve">Обоснование актуальности убедительно и достаточно 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587FF3" w:rsidP="00587FF3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Обоснованность новизны конкурсной работы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Новизна не обоснована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Приведенные сведения не относятся к теме работы</w:t>
            </w:r>
          </w:p>
        </w:tc>
        <w:tc>
          <w:tcPr>
            <w:tcW w:w="2486" w:type="pct"/>
            <w:gridSpan w:val="3"/>
            <w:shd w:val="clear" w:color="auto" w:fill="auto"/>
          </w:tcPr>
          <w:p w:rsidR="00587FF3" w:rsidRPr="0029255E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29255E">
              <w:rPr>
                <w:color w:val="000000"/>
                <w:sz w:val="20"/>
                <w:szCs w:val="20"/>
              </w:rPr>
              <w:t>Новизна обоснована не в полном объеме, обоснов</w:t>
            </w:r>
            <w:r w:rsidRPr="0029255E">
              <w:rPr>
                <w:color w:val="000000"/>
                <w:sz w:val="20"/>
                <w:szCs w:val="20"/>
              </w:rPr>
              <w:t>а</w:t>
            </w:r>
            <w:r w:rsidRPr="0029255E">
              <w:rPr>
                <w:color w:val="000000"/>
                <w:sz w:val="20"/>
                <w:szCs w:val="20"/>
              </w:rPr>
              <w:t>ние не убедительно</w:t>
            </w: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Обоснование новизны дост</w:t>
            </w:r>
            <w:r w:rsidRPr="00C84AD5">
              <w:rPr>
                <w:color w:val="000000"/>
                <w:sz w:val="20"/>
                <w:szCs w:val="20"/>
              </w:rPr>
              <w:t>а</w:t>
            </w:r>
            <w:r w:rsidRPr="00C84AD5">
              <w:rPr>
                <w:color w:val="000000"/>
                <w:sz w:val="20"/>
                <w:szCs w:val="20"/>
              </w:rPr>
              <w:t>точно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587FF3" w:rsidP="00587FF3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Hlk517853602"/>
            <w:r w:rsidRPr="00C84AD5">
              <w:rPr>
                <w:b/>
                <w:color w:val="000000"/>
                <w:sz w:val="20"/>
                <w:szCs w:val="20"/>
              </w:rPr>
              <w:t>Полнота раскрытия тематики</w:t>
            </w:r>
          </w:p>
        </w:tc>
      </w:tr>
      <w:tr w:rsidR="005C551D" w:rsidRPr="00C84AD5" w:rsidTr="005C551D">
        <w:tc>
          <w:tcPr>
            <w:tcW w:w="872" w:type="pct"/>
            <w:shd w:val="clear" w:color="auto" w:fill="auto"/>
          </w:tcPr>
          <w:p w:rsidR="005C551D" w:rsidRPr="0029255E" w:rsidRDefault="005C551D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29255E">
              <w:rPr>
                <w:color w:val="000000"/>
                <w:sz w:val="20"/>
                <w:szCs w:val="20"/>
              </w:rPr>
              <w:t>Тема работы не соответствует содержанию</w:t>
            </w:r>
          </w:p>
        </w:tc>
        <w:tc>
          <w:tcPr>
            <w:tcW w:w="822" w:type="pct"/>
            <w:shd w:val="clear" w:color="auto" w:fill="auto"/>
          </w:tcPr>
          <w:p w:rsidR="005C551D" w:rsidRPr="0029255E" w:rsidRDefault="005C551D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29255E">
              <w:rPr>
                <w:color w:val="000000"/>
                <w:sz w:val="20"/>
                <w:szCs w:val="20"/>
              </w:rPr>
              <w:t>Тема раскрыта слабо</w:t>
            </w:r>
          </w:p>
        </w:tc>
        <w:tc>
          <w:tcPr>
            <w:tcW w:w="838" w:type="pct"/>
            <w:shd w:val="clear" w:color="auto" w:fill="auto"/>
          </w:tcPr>
          <w:p w:rsidR="005C551D" w:rsidRPr="0029255E" w:rsidRDefault="005C551D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29255E">
              <w:rPr>
                <w:color w:val="000000"/>
                <w:sz w:val="20"/>
                <w:szCs w:val="20"/>
              </w:rPr>
              <w:t>Тема раскрыта неполностью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9255E">
              <w:rPr>
                <w:color w:val="000000"/>
                <w:sz w:val="20"/>
                <w:szCs w:val="20"/>
              </w:rPr>
              <w:t xml:space="preserve"> но есть хорошо проработанные моменты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5C551D" w:rsidRPr="0029255E" w:rsidRDefault="005C551D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29255E">
              <w:rPr>
                <w:color w:val="000000"/>
                <w:sz w:val="20"/>
                <w:szCs w:val="20"/>
              </w:rPr>
              <w:t>Тема раскрыта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9255E">
              <w:rPr>
                <w:color w:val="000000"/>
                <w:sz w:val="20"/>
                <w:szCs w:val="20"/>
              </w:rPr>
              <w:t xml:space="preserve"> но есть отдельные непроработанные моменты</w:t>
            </w:r>
          </w:p>
        </w:tc>
        <w:tc>
          <w:tcPr>
            <w:tcW w:w="820" w:type="pct"/>
            <w:shd w:val="clear" w:color="auto" w:fill="auto"/>
          </w:tcPr>
          <w:p w:rsidR="005C551D" w:rsidRPr="0029255E" w:rsidRDefault="005C551D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29255E">
              <w:rPr>
                <w:color w:val="000000"/>
                <w:sz w:val="20"/>
                <w:szCs w:val="20"/>
              </w:rPr>
              <w:t>Тема раскрыта полностью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9255E">
              <w:rPr>
                <w:color w:val="000000"/>
                <w:sz w:val="20"/>
                <w:szCs w:val="20"/>
              </w:rPr>
              <w:t xml:space="preserve">  соответствует выбранной н</w:t>
            </w:r>
            <w:r w:rsidRPr="0029255E">
              <w:rPr>
                <w:color w:val="000000"/>
                <w:sz w:val="20"/>
                <w:szCs w:val="20"/>
              </w:rPr>
              <w:t>о</w:t>
            </w:r>
            <w:r w:rsidRPr="0029255E">
              <w:rPr>
                <w:color w:val="000000"/>
                <w:sz w:val="20"/>
                <w:szCs w:val="20"/>
              </w:rPr>
              <w:t>минации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bookmarkEnd w:id="1"/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587FF3" w:rsidP="00587FF3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>Возможность внедрения работ в образовательных организациях системы среднего пр</w:t>
            </w:r>
            <w:r w:rsidRPr="00C84AD5">
              <w:rPr>
                <w:b/>
                <w:color w:val="000000"/>
                <w:sz w:val="20"/>
                <w:szCs w:val="20"/>
              </w:rPr>
              <w:t>о</w:t>
            </w:r>
            <w:r w:rsidRPr="00C84AD5">
              <w:rPr>
                <w:b/>
                <w:color w:val="000000"/>
                <w:sz w:val="20"/>
                <w:szCs w:val="20"/>
              </w:rPr>
              <w:t>фессионального образования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Данная работа не может быть использована в других образ</w:t>
            </w:r>
            <w:r w:rsidRPr="00C84AD5">
              <w:rPr>
                <w:color w:val="000000"/>
                <w:sz w:val="20"/>
                <w:szCs w:val="20"/>
              </w:rPr>
              <w:t>о</w:t>
            </w:r>
            <w:r w:rsidRPr="00C84AD5">
              <w:rPr>
                <w:color w:val="000000"/>
                <w:sz w:val="20"/>
                <w:szCs w:val="20"/>
              </w:rPr>
              <w:t>вательных орг</w:t>
            </w:r>
            <w:r w:rsidRPr="00C84AD5">
              <w:rPr>
                <w:color w:val="000000"/>
                <w:sz w:val="20"/>
                <w:szCs w:val="20"/>
              </w:rPr>
              <w:t>а</w:t>
            </w:r>
            <w:r w:rsidRPr="00C84AD5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Может быть внедрена в крайне редких случаях</w:t>
            </w: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Может быть использована фрагментарно</w:t>
            </w: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Может быть использована в полном объеме в отдельных ОО</w:t>
            </w: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ind w:left="-38" w:firstLine="38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>Может быть использована в полном объеме в нескольких ОО</w:t>
            </w: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000000"/>
                <w:sz w:val="20"/>
                <w:szCs w:val="20"/>
              </w:rPr>
            </w:pPr>
            <w:r w:rsidRPr="00C84AD5">
              <w:rPr>
                <w:color w:val="000000"/>
                <w:sz w:val="20"/>
                <w:szCs w:val="20"/>
              </w:rPr>
              <w:t xml:space="preserve">Может быть использована для системы СПО 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ind w:left="108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FF3" w:rsidRPr="00C84AD5" w:rsidTr="00601E5B">
        <w:tc>
          <w:tcPr>
            <w:tcW w:w="5000" w:type="pct"/>
            <w:gridSpan w:val="6"/>
            <w:shd w:val="clear" w:color="auto" w:fill="auto"/>
          </w:tcPr>
          <w:p w:rsidR="00587FF3" w:rsidRPr="00C84AD5" w:rsidRDefault="00071A74" w:rsidP="00587FF3">
            <w:pPr>
              <w:numPr>
                <w:ilvl w:val="0"/>
                <w:numId w:val="7"/>
              </w:num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84AD5">
              <w:rPr>
                <w:b/>
                <w:color w:val="000000"/>
                <w:sz w:val="20"/>
                <w:szCs w:val="20"/>
              </w:rPr>
              <w:t xml:space="preserve">Перспективы внедрения </w:t>
            </w:r>
            <w:r w:rsidR="00587FF3" w:rsidRPr="00C84AD5">
              <w:rPr>
                <w:b/>
                <w:color w:val="000000"/>
                <w:sz w:val="20"/>
                <w:szCs w:val="20"/>
              </w:rPr>
              <w:t>работы в систему профессионального образования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sz w:val="20"/>
                <w:szCs w:val="20"/>
              </w:rPr>
            </w:pPr>
            <w:r w:rsidRPr="00C84AD5">
              <w:rPr>
                <w:sz w:val="20"/>
                <w:szCs w:val="20"/>
              </w:rPr>
              <w:t>Еще не внедр</w:t>
            </w:r>
            <w:r w:rsidRPr="00C84AD5">
              <w:rPr>
                <w:sz w:val="20"/>
                <w:szCs w:val="20"/>
              </w:rPr>
              <w:t>я</w:t>
            </w:r>
            <w:r w:rsidRPr="00C84AD5">
              <w:rPr>
                <w:sz w:val="20"/>
                <w:szCs w:val="20"/>
              </w:rPr>
              <w:t>лась</w:t>
            </w: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sz w:val="20"/>
                <w:szCs w:val="20"/>
              </w:rPr>
            </w:pPr>
            <w:r w:rsidRPr="00C84AD5">
              <w:rPr>
                <w:sz w:val="20"/>
                <w:szCs w:val="20"/>
              </w:rPr>
              <w:t>Внедрена в отдельно вз</w:t>
            </w:r>
            <w:r w:rsidRPr="00C84AD5">
              <w:rPr>
                <w:sz w:val="20"/>
                <w:szCs w:val="20"/>
              </w:rPr>
              <w:t>я</w:t>
            </w:r>
            <w:r w:rsidRPr="00C84AD5">
              <w:rPr>
                <w:sz w:val="20"/>
                <w:szCs w:val="20"/>
              </w:rPr>
              <w:t>том подразд</w:t>
            </w:r>
            <w:r w:rsidRPr="00C84AD5">
              <w:rPr>
                <w:sz w:val="20"/>
                <w:szCs w:val="20"/>
              </w:rPr>
              <w:t>е</w:t>
            </w:r>
            <w:r w:rsidRPr="00C84AD5">
              <w:rPr>
                <w:sz w:val="20"/>
                <w:szCs w:val="20"/>
              </w:rPr>
              <w:t>лении (орган</w:t>
            </w:r>
            <w:r w:rsidRPr="00C84AD5">
              <w:rPr>
                <w:sz w:val="20"/>
                <w:szCs w:val="20"/>
              </w:rPr>
              <w:t>и</w:t>
            </w:r>
            <w:r w:rsidRPr="00C84AD5">
              <w:rPr>
                <w:sz w:val="20"/>
                <w:szCs w:val="20"/>
              </w:rPr>
              <w:t>зации)</w:t>
            </w: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sz w:val="20"/>
                <w:szCs w:val="20"/>
              </w:rPr>
            </w:pPr>
            <w:r w:rsidRPr="00C84AD5">
              <w:rPr>
                <w:sz w:val="20"/>
                <w:szCs w:val="20"/>
              </w:rPr>
              <w:t>Внедрена на уровне образ</w:t>
            </w:r>
            <w:r w:rsidRPr="00C84AD5">
              <w:rPr>
                <w:sz w:val="20"/>
                <w:szCs w:val="20"/>
              </w:rPr>
              <w:t>о</w:t>
            </w:r>
            <w:r w:rsidRPr="00C84AD5">
              <w:rPr>
                <w:sz w:val="20"/>
                <w:szCs w:val="20"/>
              </w:rPr>
              <w:t>вательной о</w:t>
            </w:r>
            <w:r w:rsidRPr="00C84AD5">
              <w:rPr>
                <w:sz w:val="20"/>
                <w:szCs w:val="20"/>
              </w:rPr>
              <w:t>р</w:t>
            </w:r>
            <w:r w:rsidRPr="00C84AD5">
              <w:rPr>
                <w:sz w:val="20"/>
                <w:szCs w:val="20"/>
              </w:rPr>
              <w:t>ганизации</w:t>
            </w: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sz w:val="20"/>
                <w:szCs w:val="20"/>
              </w:rPr>
            </w:pPr>
            <w:r w:rsidRPr="00C84AD5">
              <w:rPr>
                <w:sz w:val="20"/>
                <w:szCs w:val="20"/>
              </w:rPr>
              <w:t>Внедрена в нескольких образовател</w:t>
            </w:r>
            <w:r w:rsidRPr="00C84AD5">
              <w:rPr>
                <w:sz w:val="20"/>
                <w:szCs w:val="20"/>
              </w:rPr>
              <w:t>ь</w:t>
            </w:r>
            <w:r w:rsidRPr="00C84AD5">
              <w:rPr>
                <w:sz w:val="20"/>
                <w:szCs w:val="20"/>
              </w:rPr>
              <w:t>ных организ</w:t>
            </w:r>
            <w:r w:rsidRPr="00C84AD5">
              <w:rPr>
                <w:sz w:val="20"/>
                <w:szCs w:val="20"/>
              </w:rPr>
              <w:t>а</w:t>
            </w:r>
            <w:r w:rsidRPr="00C84AD5">
              <w:rPr>
                <w:sz w:val="20"/>
                <w:szCs w:val="20"/>
              </w:rPr>
              <w:t>циях</w:t>
            </w: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rPr>
                <w:sz w:val="20"/>
                <w:szCs w:val="20"/>
              </w:rPr>
            </w:pPr>
            <w:r w:rsidRPr="00C84AD5">
              <w:rPr>
                <w:sz w:val="20"/>
                <w:szCs w:val="20"/>
              </w:rPr>
              <w:t>Внедрена в регионе</w:t>
            </w: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sz w:val="20"/>
                <w:szCs w:val="20"/>
              </w:rPr>
            </w:pPr>
            <w:r w:rsidRPr="00C84AD5">
              <w:rPr>
                <w:sz w:val="20"/>
                <w:szCs w:val="20"/>
              </w:rPr>
              <w:t>Внедрена на межрегионал</w:t>
            </w:r>
            <w:r w:rsidRPr="00C84AD5">
              <w:rPr>
                <w:sz w:val="20"/>
                <w:szCs w:val="20"/>
              </w:rPr>
              <w:t>ь</w:t>
            </w:r>
            <w:r w:rsidRPr="00C84AD5">
              <w:rPr>
                <w:sz w:val="20"/>
                <w:szCs w:val="20"/>
              </w:rPr>
              <w:t xml:space="preserve">ном уровне </w:t>
            </w:r>
          </w:p>
        </w:tc>
      </w:tr>
      <w:tr w:rsidR="00587FF3" w:rsidRPr="00C84AD5" w:rsidTr="005C551D">
        <w:tc>
          <w:tcPr>
            <w:tcW w:w="87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587FF3" w:rsidRPr="00C84AD5" w:rsidRDefault="00587FF3" w:rsidP="00601E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587FF3" w:rsidRPr="00C84AD5" w:rsidRDefault="00587FF3" w:rsidP="00601E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87FF3" w:rsidRPr="00C84AD5" w:rsidRDefault="00587FF3" w:rsidP="00587FF3">
      <w:pPr>
        <w:ind w:firstLine="709"/>
        <w:jc w:val="both"/>
        <w:rPr>
          <w:b/>
          <w:color w:val="000000"/>
        </w:rPr>
      </w:pPr>
    </w:p>
    <w:p w:rsidR="00587FF3" w:rsidRDefault="00587FF3" w:rsidP="00587FF3">
      <w:pPr>
        <w:ind w:firstLine="709"/>
        <w:jc w:val="both"/>
        <w:rPr>
          <w:b/>
          <w:color w:val="000000"/>
        </w:rPr>
      </w:pPr>
      <w:r w:rsidRPr="00C84AD5">
        <w:rPr>
          <w:b/>
          <w:color w:val="000000"/>
        </w:rPr>
        <w:t xml:space="preserve">Общее количество баллов________ (до </w:t>
      </w:r>
      <w:r w:rsidR="00071A74">
        <w:rPr>
          <w:b/>
          <w:color w:val="000000"/>
        </w:rPr>
        <w:t>6</w:t>
      </w:r>
      <w:r w:rsidRPr="00C84AD5">
        <w:rPr>
          <w:b/>
          <w:color w:val="000000"/>
        </w:rPr>
        <w:t>0 баллов)</w:t>
      </w:r>
    </w:p>
    <w:p w:rsidR="0029255E" w:rsidRDefault="0029255E" w:rsidP="0056507D">
      <w:pPr>
        <w:ind w:firstLine="709"/>
        <w:jc w:val="right"/>
        <w:rPr>
          <w:b/>
          <w:color w:val="000000"/>
          <w:sz w:val="22"/>
        </w:rPr>
      </w:pPr>
    </w:p>
    <w:p w:rsidR="0029255E" w:rsidRDefault="0029255E" w:rsidP="0056507D">
      <w:pPr>
        <w:ind w:firstLine="709"/>
        <w:jc w:val="right"/>
        <w:rPr>
          <w:b/>
          <w:color w:val="000000"/>
          <w:sz w:val="22"/>
        </w:rPr>
      </w:pPr>
    </w:p>
    <w:p w:rsidR="0056507D" w:rsidRPr="00C84AD5" w:rsidRDefault="0056507D" w:rsidP="0056507D">
      <w:pPr>
        <w:ind w:firstLine="709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Приложение </w:t>
      </w:r>
      <w:r w:rsidR="006E22A1">
        <w:rPr>
          <w:b/>
          <w:color w:val="000000"/>
          <w:sz w:val="22"/>
        </w:rPr>
        <w:t>4</w:t>
      </w:r>
    </w:p>
    <w:p w:rsidR="006E22A1" w:rsidRDefault="006E22A1" w:rsidP="0056507D">
      <w:pPr>
        <w:ind w:firstLine="709"/>
        <w:jc w:val="center"/>
        <w:rPr>
          <w:b/>
          <w:color w:val="000000"/>
        </w:rPr>
      </w:pPr>
    </w:p>
    <w:p w:rsidR="006E22A1" w:rsidRDefault="006E22A1" w:rsidP="0056507D">
      <w:pPr>
        <w:ind w:firstLine="709"/>
        <w:jc w:val="center"/>
        <w:rPr>
          <w:b/>
          <w:color w:val="000000"/>
        </w:rPr>
      </w:pPr>
    </w:p>
    <w:p w:rsidR="006E22A1" w:rsidRDefault="006E22A1" w:rsidP="0056507D">
      <w:pPr>
        <w:ind w:firstLine="709"/>
        <w:jc w:val="center"/>
        <w:rPr>
          <w:b/>
          <w:color w:val="000000"/>
        </w:rPr>
      </w:pPr>
    </w:p>
    <w:p w:rsidR="006E22A1" w:rsidRDefault="006E22A1" w:rsidP="006E22A1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Согласие на участие в видеосъемке учебного мероприятия</w:t>
      </w:r>
    </w:p>
    <w:p w:rsidR="006E22A1" w:rsidRDefault="006E22A1" w:rsidP="006E22A1">
      <w:pPr>
        <w:ind w:firstLine="709"/>
        <w:jc w:val="both"/>
        <w:rPr>
          <w:color w:val="000000"/>
        </w:rPr>
      </w:pPr>
    </w:p>
    <w:p w:rsidR="006E22A1" w:rsidRDefault="006E22A1" w:rsidP="006E22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Даю согласие на видеосъемку открытого учебного мероприятия, </w:t>
      </w:r>
      <w:proofErr w:type="spellStart"/>
      <w:r>
        <w:rPr>
          <w:color w:val="000000"/>
        </w:rPr>
        <w:t>состоящегося</w:t>
      </w:r>
      <w:proofErr w:type="spellEnd"/>
      <w:r>
        <w:rPr>
          <w:color w:val="000000"/>
        </w:rPr>
        <w:t>:</w:t>
      </w:r>
    </w:p>
    <w:p w:rsidR="006E22A1" w:rsidRDefault="006E22A1" w:rsidP="006E22A1">
      <w:pPr>
        <w:ind w:firstLine="709"/>
        <w:jc w:val="both"/>
        <w:rPr>
          <w:color w:val="000000"/>
        </w:rPr>
      </w:pPr>
      <w:r>
        <w:rPr>
          <w:color w:val="000000"/>
        </w:rPr>
        <w:t>Дата проведения________________</w:t>
      </w:r>
    </w:p>
    <w:p w:rsidR="006E22A1" w:rsidRDefault="006E22A1" w:rsidP="006E22A1">
      <w:pPr>
        <w:ind w:firstLine="709"/>
        <w:jc w:val="both"/>
        <w:rPr>
          <w:color w:val="000000"/>
        </w:rPr>
      </w:pPr>
      <w:r>
        <w:rPr>
          <w:color w:val="000000"/>
        </w:rPr>
        <w:t>Место проведения_____________________________________________________</w:t>
      </w:r>
    </w:p>
    <w:p w:rsidR="006E22A1" w:rsidRDefault="006E22A1" w:rsidP="006E22A1">
      <w:pPr>
        <w:ind w:firstLine="709"/>
        <w:jc w:val="both"/>
        <w:rPr>
          <w:color w:val="000000"/>
        </w:rPr>
      </w:pPr>
    </w:p>
    <w:p w:rsidR="006E22A1" w:rsidRDefault="006E22A1" w:rsidP="006E22A1">
      <w:pPr>
        <w:ind w:firstLine="709"/>
        <w:jc w:val="both"/>
        <w:rPr>
          <w:color w:val="000000"/>
        </w:rPr>
      </w:pPr>
      <w:r>
        <w:rPr>
          <w:color w:val="000000"/>
        </w:rPr>
        <w:t>Ф.И.О. участника, подпись:</w:t>
      </w:r>
    </w:p>
    <w:p w:rsidR="006E22A1" w:rsidRPr="0060379E" w:rsidRDefault="006E22A1" w:rsidP="006E22A1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</w:p>
    <w:p w:rsidR="006E22A1" w:rsidRDefault="006E22A1" w:rsidP="0056507D">
      <w:pPr>
        <w:ind w:firstLine="709"/>
        <w:jc w:val="center"/>
        <w:rPr>
          <w:b/>
          <w:color w:val="000000"/>
        </w:rPr>
      </w:pPr>
    </w:p>
    <w:p w:rsidR="006E22A1" w:rsidRDefault="006E22A1">
      <w:pPr>
        <w:spacing w:after="160" w:line="259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6E22A1" w:rsidRPr="00C84AD5" w:rsidRDefault="006E22A1" w:rsidP="006E22A1">
      <w:pPr>
        <w:ind w:firstLine="709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Приложение 5</w:t>
      </w:r>
    </w:p>
    <w:p w:rsidR="006E22A1" w:rsidRDefault="006E22A1" w:rsidP="0056507D">
      <w:pPr>
        <w:ind w:firstLine="709"/>
        <w:jc w:val="center"/>
        <w:rPr>
          <w:b/>
          <w:color w:val="000000"/>
        </w:rPr>
      </w:pPr>
    </w:p>
    <w:p w:rsidR="006E22A1" w:rsidRDefault="006E22A1" w:rsidP="006E22A1">
      <w:pPr>
        <w:ind w:firstLine="709"/>
        <w:jc w:val="center"/>
        <w:rPr>
          <w:b/>
          <w:color w:val="000000"/>
        </w:rPr>
      </w:pPr>
    </w:p>
    <w:p w:rsidR="006E22A1" w:rsidRDefault="006E22A1" w:rsidP="006E22A1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Список профильных отделений</w:t>
      </w:r>
    </w:p>
    <w:p w:rsidR="006E22A1" w:rsidRDefault="006E22A1" w:rsidP="006E22A1">
      <w:pPr>
        <w:ind w:firstLine="709"/>
        <w:jc w:val="center"/>
        <w:rPr>
          <w:b/>
          <w:color w:val="00000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97"/>
        <w:gridCol w:w="2408"/>
        <w:gridCol w:w="2496"/>
        <w:gridCol w:w="2371"/>
        <w:gridCol w:w="1734"/>
      </w:tblGrid>
      <w:tr w:rsidR="006E22A1" w:rsidTr="00AA6527">
        <w:tc>
          <w:tcPr>
            <w:tcW w:w="597" w:type="dxa"/>
          </w:tcPr>
          <w:p w:rsidR="006E22A1" w:rsidRPr="003D6ACA" w:rsidRDefault="006E22A1" w:rsidP="009030C0">
            <w:pPr>
              <w:pStyle w:val="3"/>
              <w:shd w:val="clear" w:color="auto" w:fill="auto"/>
              <w:spacing w:after="0" w:line="240" w:lineRule="auto"/>
              <w:ind w:hanging="18"/>
              <w:jc w:val="center"/>
              <w:rPr>
                <w:rStyle w:val="135pt"/>
                <w:sz w:val="24"/>
                <w:szCs w:val="24"/>
              </w:rPr>
            </w:pPr>
            <w:r w:rsidRPr="003D6ACA">
              <w:rPr>
                <w:rStyle w:val="135pt"/>
                <w:sz w:val="24"/>
                <w:szCs w:val="24"/>
              </w:rPr>
              <w:t>№</w:t>
            </w:r>
          </w:p>
          <w:p w:rsidR="006E22A1" w:rsidRDefault="006E22A1" w:rsidP="009030C0">
            <w:pPr>
              <w:pStyle w:val="a7"/>
              <w:ind w:left="0"/>
              <w:jc w:val="center"/>
            </w:pPr>
            <w:proofErr w:type="spellStart"/>
            <w:proofErr w:type="gramStart"/>
            <w:r w:rsidRPr="003D6ACA">
              <w:rPr>
                <w:rStyle w:val="135pt"/>
              </w:rPr>
              <w:t>п</w:t>
            </w:r>
            <w:proofErr w:type="spellEnd"/>
            <w:proofErr w:type="gramEnd"/>
            <w:r w:rsidRPr="003D6ACA">
              <w:rPr>
                <w:rStyle w:val="135pt"/>
              </w:rPr>
              <w:t>/</w:t>
            </w:r>
            <w:proofErr w:type="spellStart"/>
            <w:r w:rsidRPr="003D6ACA">
              <w:rPr>
                <w:rStyle w:val="135pt"/>
              </w:rPr>
              <w:t>п</w:t>
            </w:r>
            <w:proofErr w:type="spellEnd"/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Отделение</w:t>
            </w:r>
          </w:p>
          <w:p w:rsidR="006E22A1" w:rsidRDefault="006E22A1" w:rsidP="009030C0">
            <w:pPr>
              <w:pStyle w:val="a7"/>
              <w:ind w:left="0"/>
              <w:jc w:val="center"/>
            </w:pPr>
            <w:r>
              <w:t>РУМО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Наименование вн</w:t>
            </w:r>
            <w:r>
              <w:t>е</w:t>
            </w:r>
            <w:r>
              <w:t>дряемой образовател</w:t>
            </w:r>
            <w:r>
              <w:t>ь</w:t>
            </w:r>
            <w:r>
              <w:t>ной технологии</w:t>
            </w:r>
          </w:p>
        </w:tc>
        <w:tc>
          <w:tcPr>
            <w:tcW w:w="2371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Наименование</w:t>
            </w:r>
          </w:p>
          <w:p w:rsidR="006E22A1" w:rsidRDefault="006E22A1" w:rsidP="009030C0">
            <w:pPr>
              <w:pStyle w:val="a7"/>
              <w:ind w:left="0"/>
              <w:jc w:val="center"/>
            </w:pPr>
            <w:r>
              <w:t xml:space="preserve">ПОО 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Ф.И.О. предс</w:t>
            </w:r>
            <w:r>
              <w:t>е</w:t>
            </w:r>
            <w:r>
              <w:t>дателя отдел</w:t>
            </w:r>
            <w:r>
              <w:t>е</w:t>
            </w:r>
            <w:r>
              <w:t>ния</w:t>
            </w:r>
          </w:p>
        </w:tc>
      </w:tr>
      <w:tr w:rsidR="006E22A1" w:rsidTr="00AA6527">
        <w:trPr>
          <w:trHeight w:val="562"/>
        </w:trPr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С</w:t>
            </w:r>
            <w:r w:rsidRPr="003D6ACA">
              <w:t>оциально-экономическ</w:t>
            </w:r>
            <w:r>
              <w:t>ий</w:t>
            </w:r>
            <w:r w:rsidRPr="003D6ACA">
              <w:t xml:space="preserve"> пр</w:t>
            </w:r>
            <w:r w:rsidRPr="003D6ACA">
              <w:t>о</w:t>
            </w:r>
            <w:r w:rsidRPr="003D6ACA">
              <w:t>фил</w:t>
            </w:r>
            <w:r>
              <w:t>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Кейс технология</w:t>
            </w:r>
          </w:p>
        </w:tc>
        <w:tc>
          <w:tcPr>
            <w:tcW w:w="2371" w:type="dxa"/>
          </w:tcPr>
          <w:p w:rsidR="006E22A1" w:rsidRPr="003D6ACA" w:rsidRDefault="006E22A1" w:rsidP="009030C0">
            <w:pPr>
              <w:pStyle w:val="a7"/>
              <w:ind w:left="0"/>
              <w:jc w:val="both"/>
            </w:pPr>
            <w:r>
              <w:t>Липецкий торгово-технологический те</w:t>
            </w:r>
            <w:r>
              <w:t>х</w:t>
            </w:r>
            <w:r>
              <w:t>никум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spellStart"/>
            <w:r w:rsidRPr="003D6ACA">
              <w:t>Агаларян</w:t>
            </w:r>
            <w:proofErr w:type="spellEnd"/>
            <w:r>
              <w:t xml:space="preserve"> Л.В.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Естественнонаучн</w:t>
            </w:r>
            <w:r>
              <w:t xml:space="preserve">ый </w:t>
            </w:r>
            <w:r w:rsidRPr="003D6ACA">
              <w:t>профил</w:t>
            </w:r>
            <w:r>
              <w:t>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spellStart"/>
            <w:r>
              <w:t>Веб-квест</w:t>
            </w:r>
            <w:proofErr w:type="spellEnd"/>
            <w:r>
              <w:t xml:space="preserve"> технология</w:t>
            </w:r>
          </w:p>
        </w:tc>
        <w:tc>
          <w:tcPr>
            <w:tcW w:w="2371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Липецкий машин</w:t>
            </w:r>
            <w:r>
              <w:t>о</w:t>
            </w:r>
            <w:r>
              <w:t>строительный ко</w:t>
            </w:r>
            <w:r>
              <w:t>л</w:t>
            </w:r>
            <w:r>
              <w:t>ледж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Васькина Ю.В.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Сельскохозяйственн</w:t>
            </w:r>
            <w:r>
              <w:t xml:space="preserve">ый </w:t>
            </w:r>
            <w:r w:rsidRPr="003D6ACA">
              <w:t>профил</w:t>
            </w:r>
            <w:r>
              <w:t>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Дуальная система об</w:t>
            </w:r>
            <w:r>
              <w:t>у</w:t>
            </w:r>
            <w:r>
              <w:t>чения</w:t>
            </w:r>
          </w:p>
        </w:tc>
        <w:tc>
          <w:tcPr>
            <w:tcW w:w="2371" w:type="dxa"/>
          </w:tcPr>
          <w:p w:rsidR="006E22A1" w:rsidRPr="003D6ACA" w:rsidRDefault="006E22A1" w:rsidP="009030C0">
            <w:pPr>
              <w:pStyle w:val="a7"/>
              <w:ind w:left="0"/>
              <w:jc w:val="both"/>
            </w:pPr>
            <w:proofErr w:type="spellStart"/>
            <w:r>
              <w:t>Чаплыгинский</w:t>
            </w:r>
            <w:proofErr w:type="spellEnd"/>
            <w:r>
              <w:t xml:space="preserve"> агра</w:t>
            </w:r>
            <w:r>
              <w:t>р</w:t>
            </w:r>
            <w:r>
              <w:t>ный колледж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Веревкина</w:t>
            </w:r>
            <w:r>
              <w:t xml:space="preserve"> С.А.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Сфер</w:t>
            </w:r>
            <w:r>
              <w:t xml:space="preserve">а </w:t>
            </w:r>
            <w:r w:rsidRPr="003D6ACA">
              <w:t xml:space="preserve">услуг и </w:t>
            </w:r>
            <w:proofErr w:type="spellStart"/>
            <w:r w:rsidRPr="003D6ACA">
              <w:t>общес</w:t>
            </w:r>
            <w:r w:rsidRPr="003D6ACA">
              <w:t>т</w:t>
            </w:r>
            <w:r w:rsidRPr="003D6ACA">
              <w:t>венно</w:t>
            </w:r>
            <w:r>
              <w:t>е</w:t>
            </w:r>
            <w:r w:rsidRPr="003D6ACA">
              <w:t>питани</w:t>
            </w:r>
            <w:r>
              <w:t>е</w:t>
            </w:r>
            <w:proofErr w:type="spellEnd"/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Практико-ориентированная те</w:t>
            </w:r>
            <w:r>
              <w:t>х</w:t>
            </w:r>
            <w:r>
              <w:t>нология</w:t>
            </w:r>
          </w:p>
        </w:tc>
        <w:tc>
          <w:tcPr>
            <w:tcW w:w="2371" w:type="dxa"/>
          </w:tcPr>
          <w:p w:rsidR="006E22A1" w:rsidRPr="003D6ACA" w:rsidRDefault="006E22A1" w:rsidP="009030C0">
            <w:pPr>
              <w:pStyle w:val="a7"/>
              <w:ind w:left="0"/>
              <w:jc w:val="both"/>
            </w:pPr>
            <w:r>
              <w:t xml:space="preserve">Липецкий техникум сервиса и дизайна 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Еськова</w:t>
            </w:r>
            <w:r>
              <w:t xml:space="preserve"> И.Н.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С</w:t>
            </w:r>
            <w:r w:rsidRPr="003D6ACA">
              <w:t>троительн</w:t>
            </w:r>
            <w:r>
              <w:t>ый пр</w:t>
            </w:r>
            <w:r>
              <w:t>о</w:t>
            </w:r>
            <w:r>
              <w:t>филь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Проблемная технология</w:t>
            </w:r>
          </w:p>
        </w:tc>
        <w:tc>
          <w:tcPr>
            <w:tcW w:w="2371" w:type="dxa"/>
          </w:tcPr>
          <w:p w:rsidR="006E22A1" w:rsidRPr="003D6ACA" w:rsidRDefault="006E22A1" w:rsidP="009030C0">
            <w:pPr>
              <w:pStyle w:val="a7"/>
              <w:ind w:left="0"/>
              <w:jc w:val="both"/>
            </w:pPr>
            <w:r>
              <w:t>Липецкий колле</w:t>
            </w:r>
            <w:proofErr w:type="gramStart"/>
            <w:r>
              <w:t>дж стр</w:t>
            </w:r>
            <w:proofErr w:type="gramEnd"/>
            <w:r>
              <w:t>оительства, арх</w:t>
            </w:r>
            <w:r>
              <w:t>и</w:t>
            </w:r>
            <w:r>
              <w:t>тектуры и отраслевых технологий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spellStart"/>
            <w:r w:rsidRPr="003D6ACA">
              <w:t>Желтикова</w:t>
            </w:r>
            <w:proofErr w:type="spellEnd"/>
            <w:r>
              <w:t xml:space="preserve"> Г.В.</w:t>
            </w:r>
          </w:p>
        </w:tc>
      </w:tr>
      <w:tr w:rsidR="006E22A1" w:rsidRPr="0053493C" w:rsidTr="00AA6527">
        <w:tc>
          <w:tcPr>
            <w:tcW w:w="597" w:type="dxa"/>
            <w:shd w:val="clear" w:color="auto" w:fill="FFFF00"/>
          </w:tcPr>
          <w:p w:rsidR="006E22A1" w:rsidRPr="0053493C" w:rsidRDefault="006E22A1" w:rsidP="009030C0">
            <w:pPr>
              <w:pStyle w:val="a7"/>
              <w:ind w:left="0"/>
              <w:jc w:val="center"/>
              <w:rPr>
                <w:sz w:val="32"/>
                <w:highlight w:val="yellow"/>
              </w:rPr>
            </w:pPr>
            <w:r w:rsidRPr="0053493C">
              <w:rPr>
                <w:sz w:val="32"/>
                <w:highlight w:val="yellow"/>
              </w:rPr>
              <w:t>6</w:t>
            </w:r>
          </w:p>
        </w:tc>
        <w:tc>
          <w:tcPr>
            <w:tcW w:w="2408" w:type="dxa"/>
            <w:shd w:val="clear" w:color="auto" w:fill="FFFF00"/>
          </w:tcPr>
          <w:p w:rsidR="006E22A1" w:rsidRPr="0053493C" w:rsidRDefault="006E22A1" w:rsidP="009030C0">
            <w:pPr>
              <w:pStyle w:val="a7"/>
              <w:ind w:left="0"/>
              <w:jc w:val="both"/>
              <w:rPr>
                <w:sz w:val="32"/>
                <w:highlight w:val="yellow"/>
              </w:rPr>
            </w:pPr>
            <w:proofErr w:type="spellStart"/>
            <w:proofErr w:type="gramStart"/>
            <w:r w:rsidRPr="0053493C">
              <w:rPr>
                <w:sz w:val="32"/>
                <w:highlight w:val="yellow"/>
              </w:rPr>
              <w:t>Гуманитарно</w:t>
            </w:r>
            <w:proofErr w:type="spellEnd"/>
            <w:r w:rsidRPr="0053493C">
              <w:rPr>
                <w:sz w:val="32"/>
                <w:highlight w:val="yellow"/>
              </w:rPr>
              <w:t>- педагогический</w:t>
            </w:r>
            <w:proofErr w:type="gramEnd"/>
            <w:r w:rsidRPr="0053493C">
              <w:rPr>
                <w:sz w:val="32"/>
                <w:highlight w:val="yellow"/>
              </w:rPr>
              <w:t xml:space="preserve"> профиль</w:t>
            </w:r>
          </w:p>
        </w:tc>
        <w:tc>
          <w:tcPr>
            <w:tcW w:w="2496" w:type="dxa"/>
            <w:shd w:val="clear" w:color="auto" w:fill="FFFF00"/>
          </w:tcPr>
          <w:p w:rsidR="006E22A1" w:rsidRPr="0053493C" w:rsidRDefault="006E22A1" w:rsidP="009030C0">
            <w:pPr>
              <w:pStyle w:val="a7"/>
              <w:ind w:left="0"/>
              <w:jc w:val="both"/>
              <w:rPr>
                <w:sz w:val="32"/>
                <w:highlight w:val="yellow"/>
              </w:rPr>
            </w:pPr>
            <w:r w:rsidRPr="0053493C">
              <w:rPr>
                <w:sz w:val="32"/>
                <w:highlight w:val="yellow"/>
              </w:rPr>
              <w:t>Технология дистанционного обучения</w:t>
            </w:r>
          </w:p>
        </w:tc>
        <w:tc>
          <w:tcPr>
            <w:tcW w:w="2371" w:type="dxa"/>
            <w:shd w:val="clear" w:color="auto" w:fill="FFFF00"/>
          </w:tcPr>
          <w:p w:rsidR="006E22A1" w:rsidRPr="0053493C" w:rsidRDefault="006E22A1" w:rsidP="009030C0">
            <w:pPr>
              <w:pStyle w:val="a7"/>
              <w:ind w:left="0"/>
              <w:jc w:val="both"/>
              <w:rPr>
                <w:sz w:val="32"/>
                <w:highlight w:val="yellow"/>
              </w:rPr>
            </w:pPr>
            <w:proofErr w:type="spellStart"/>
            <w:r w:rsidRPr="0053493C">
              <w:rPr>
                <w:sz w:val="32"/>
                <w:highlight w:val="yellow"/>
              </w:rPr>
              <w:t>Лебедянский</w:t>
            </w:r>
            <w:proofErr w:type="spellEnd"/>
            <w:r w:rsidRPr="0053493C">
              <w:rPr>
                <w:sz w:val="32"/>
                <w:highlight w:val="yellow"/>
              </w:rPr>
              <w:t xml:space="preserve"> педагогический колледж</w:t>
            </w:r>
          </w:p>
        </w:tc>
        <w:tc>
          <w:tcPr>
            <w:tcW w:w="1734" w:type="dxa"/>
            <w:shd w:val="clear" w:color="auto" w:fill="FFFF00"/>
          </w:tcPr>
          <w:p w:rsidR="006E22A1" w:rsidRPr="0053493C" w:rsidRDefault="006E22A1" w:rsidP="009030C0">
            <w:pPr>
              <w:pStyle w:val="a7"/>
              <w:ind w:left="0"/>
              <w:jc w:val="both"/>
              <w:rPr>
                <w:sz w:val="32"/>
              </w:rPr>
            </w:pPr>
            <w:r w:rsidRPr="0053493C">
              <w:rPr>
                <w:sz w:val="32"/>
                <w:highlight w:val="yellow"/>
              </w:rPr>
              <w:t>Малышева Е.В.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Металлургия</w:t>
            </w:r>
            <w:r w:rsidR="0053493C">
              <w:t xml:space="preserve"> </w:t>
            </w:r>
            <w:r w:rsidRPr="003D6ACA">
              <w:t>и мета</w:t>
            </w:r>
            <w:r w:rsidRPr="003D6ACA">
              <w:t>л</w:t>
            </w:r>
            <w:r w:rsidRPr="003D6ACA">
              <w:t>лообработка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Модульная технология</w:t>
            </w:r>
          </w:p>
        </w:tc>
        <w:tc>
          <w:tcPr>
            <w:tcW w:w="2371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Липецкий металлу</w:t>
            </w:r>
            <w:r>
              <w:t>р</w:t>
            </w:r>
            <w:r>
              <w:t>гический колледж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spellStart"/>
            <w:r>
              <w:t>Пятаева</w:t>
            </w:r>
            <w:proofErr w:type="spellEnd"/>
            <w:r>
              <w:t xml:space="preserve"> И.Г.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Машиностроительн</w:t>
            </w:r>
            <w:r>
              <w:t>ый профиль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Проектная технология</w:t>
            </w:r>
          </w:p>
        </w:tc>
        <w:tc>
          <w:tcPr>
            <w:tcW w:w="2371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Елецкий колледж эк</w:t>
            </w:r>
            <w:r>
              <w:t>о</w:t>
            </w:r>
            <w:r>
              <w:t>номики, промышле</w:t>
            </w:r>
            <w:r>
              <w:t>н</w:t>
            </w:r>
            <w:r>
              <w:t>ности и отраслевых технологий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Токарева А.А.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9.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Медицинск</w:t>
            </w:r>
            <w:r>
              <w:t xml:space="preserve">ий </w:t>
            </w:r>
            <w:r w:rsidRPr="003D6ACA">
              <w:t>профил</w:t>
            </w:r>
            <w:r>
              <w:t>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spellStart"/>
            <w:r>
              <w:t>Здоровьесберегающая</w:t>
            </w:r>
            <w:proofErr w:type="spellEnd"/>
            <w:r>
              <w:t xml:space="preserve"> технология</w:t>
            </w:r>
          </w:p>
        </w:tc>
        <w:tc>
          <w:tcPr>
            <w:tcW w:w="2371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Липецкий медици</w:t>
            </w:r>
            <w:r>
              <w:t>н</w:t>
            </w:r>
            <w:r>
              <w:t>ский колледж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gramStart"/>
            <w:r>
              <w:t>Хренова</w:t>
            </w:r>
            <w:proofErr w:type="gramEnd"/>
            <w:r>
              <w:t xml:space="preserve"> Ю.С.</w:t>
            </w:r>
          </w:p>
        </w:tc>
      </w:tr>
      <w:tr w:rsidR="006E22A1" w:rsidTr="00AA6527">
        <w:tc>
          <w:tcPr>
            <w:tcW w:w="597" w:type="dxa"/>
          </w:tcPr>
          <w:p w:rsidR="006E22A1" w:rsidRDefault="006E22A1" w:rsidP="009030C0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2408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 w:rsidRPr="003D6ACA">
              <w:t>Авто</w:t>
            </w:r>
            <w:r>
              <w:t xml:space="preserve">дорожный </w:t>
            </w:r>
            <w:r w:rsidRPr="003D6ACA">
              <w:t>пр</w:t>
            </w:r>
            <w:r w:rsidRPr="003D6ACA">
              <w:t>о</w:t>
            </w:r>
            <w:r w:rsidRPr="003D6ACA">
              <w:t>фил</w:t>
            </w:r>
            <w:r>
              <w:t>ь</w:t>
            </w:r>
          </w:p>
        </w:tc>
        <w:tc>
          <w:tcPr>
            <w:tcW w:w="2496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Исследовательская те</w:t>
            </w:r>
            <w:r>
              <w:t>х</w:t>
            </w:r>
            <w:r>
              <w:t>нология</w:t>
            </w:r>
          </w:p>
        </w:tc>
        <w:tc>
          <w:tcPr>
            <w:tcW w:w="2371" w:type="dxa"/>
          </w:tcPr>
          <w:p w:rsidR="006E22A1" w:rsidRDefault="006E22A1" w:rsidP="009030C0">
            <w:pPr>
              <w:pStyle w:val="a7"/>
              <w:ind w:left="0"/>
              <w:jc w:val="both"/>
            </w:pPr>
            <w:r>
              <w:t>Липецкий колледж транспорта и доро</w:t>
            </w:r>
            <w:r>
              <w:t>ж</w:t>
            </w:r>
            <w:r>
              <w:t>ного хозяйства</w:t>
            </w:r>
          </w:p>
        </w:tc>
        <w:tc>
          <w:tcPr>
            <w:tcW w:w="1734" w:type="dxa"/>
          </w:tcPr>
          <w:p w:rsidR="006E22A1" w:rsidRDefault="006E22A1" w:rsidP="009030C0">
            <w:pPr>
              <w:pStyle w:val="a7"/>
              <w:ind w:left="0"/>
              <w:jc w:val="both"/>
            </w:pPr>
            <w:proofErr w:type="spellStart"/>
            <w:r>
              <w:t>Шкатова</w:t>
            </w:r>
            <w:proofErr w:type="spellEnd"/>
            <w:r>
              <w:t xml:space="preserve"> О.П.</w:t>
            </w:r>
          </w:p>
        </w:tc>
      </w:tr>
    </w:tbl>
    <w:p w:rsidR="006E22A1" w:rsidRDefault="006E22A1" w:rsidP="006E22A1">
      <w:pPr>
        <w:ind w:firstLine="709"/>
        <w:jc w:val="center"/>
        <w:rPr>
          <w:b/>
          <w:color w:val="000000"/>
        </w:rPr>
      </w:pPr>
    </w:p>
    <w:p w:rsidR="0060379E" w:rsidRDefault="0060379E" w:rsidP="0056507D">
      <w:pPr>
        <w:ind w:firstLine="709"/>
        <w:jc w:val="center"/>
        <w:rPr>
          <w:b/>
          <w:color w:val="000000"/>
        </w:rPr>
      </w:pPr>
    </w:p>
    <w:sectPr w:rsidR="0060379E" w:rsidSect="0014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BEC"/>
    <w:multiLevelType w:val="hybridMultilevel"/>
    <w:tmpl w:val="AD5C4560"/>
    <w:lvl w:ilvl="0" w:tplc="65AAA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D44E0"/>
    <w:multiLevelType w:val="multilevel"/>
    <w:tmpl w:val="33C8D6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A17395A"/>
    <w:multiLevelType w:val="hybridMultilevel"/>
    <w:tmpl w:val="D1D67CA2"/>
    <w:lvl w:ilvl="0" w:tplc="524CB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762B3"/>
    <w:multiLevelType w:val="hybridMultilevel"/>
    <w:tmpl w:val="1C8A64E8"/>
    <w:lvl w:ilvl="0" w:tplc="190E9F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91662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5091"/>
    <w:multiLevelType w:val="hybridMultilevel"/>
    <w:tmpl w:val="2BEA3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D2F4C"/>
    <w:multiLevelType w:val="hybridMultilevel"/>
    <w:tmpl w:val="AD5C4560"/>
    <w:lvl w:ilvl="0" w:tplc="65AAA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32DDE"/>
    <w:multiLevelType w:val="multilevel"/>
    <w:tmpl w:val="BD4CB0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64F1"/>
    <w:rsid w:val="00012640"/>
    <w:rsid w:val="0003732D"/>
    <w:rsid w:val="00071A74"/>
    <w:rsid w:val="000E0DD7"/>
    <w:rsid w:val="001228AA"/>
    <w:rsid w:val="001600C8"/>
    <w:rsid w:val="00265098"/>
    <w:rsid w:val="00283F04"/>
    <w:rsid w:val="00285B23"/>
    <w:rsid w:val="0029255E"/>
    <w:rsid w:val="0029783B"/>
    <w:rsid w:val="002A75D7"/>
    <w:rsid w:val="002E4439"/>
    <w:rsid w:val="00300922"/>
    <w:rsid w:val="00306BB7"/>
    <w:rsid w:val="003124E6"/>
    <w:rsid w:val="003125A9"/>
    <w:rsid w:val="00320496"/>
    <w:rsid w:val="003B6456"/>
    <w:rsid w:val="00485DDD"/>
    <w:rsid w:val="004F4CF7"/>
    <w:rsid w:val="00514BB3"/>
    <w:rsid w:val="00525F9C"/>
    <w:rsid w:val="0053493C"/>
    <w:rsid w:val="0056507D"/>
    <w:rsid w:val="00581344"/>
    <w:rsid w:val="00587FF3"/>
    <w:rsid w:val="005C15E7"/>
    <w:rsid w:val="005C551D"/>
    <w:rsid w:val="005D52BC"/>
    <w:rsid w:val="0060379E"/>
    <w:rsid w:val="0066545A"/>
    <w:rsid w:val="006B06F1"/>
    <w:rsid w:val="006E22A1"/>
    <w:rsid w:val="00726B46"/>
    <w:rsid w:val="00737C9C"/>
    <w:rsid w:val="007444F1"/>
    <w:rsid w:val="00777908"/>
    <w:rsid w:val="007E41BE"/>
    <w:rsid w:val="007F0863"/>
    <w:rsid w:val="00823AEB"/>
    <w:rsid w:val="008B556B"/>
    <w:rsid w:val="009353E1"/>
    <w:rsid w:val="00941A92"/>
    <w:rsid w:val="00942C7D"/>
    <w:rsid w:val="009618F8"/>
    <w:rsid w:val="009978FF"/>
    <w:rsid w:val="009C2F8F"/>
    <w:rsid w:val="009C5D66"/>
    <w:rsid w:val="009E5CF4"/>
    <w:rsid w:val="00A70FE5"/>
    <w:rsid w:val="00AA6527"/>
    <w:rsid w:val="00B570C2"/>
    <w:rsid w:val="00B75389"/>
    <w:rsid w:val="00B76521"/>
    <w:rsid w:val="00B837BD"/>
    <w:rsid w:val="00BC64F1"/>
    <w:rsid w:val="00BE03BE"/>
    <w:rsid w:val="00BE2EFD"/>
    <w:rsid w:val="00C011CC"/>
    <w:rsid w:val="00C74F77"/>
    <w:rsid w:val="00C90D4F"/>
    <w:rsid w:val="00D05D18"/>
    <w:rsid w:val="00D22CC0"/>
    <w:rsid w:val="00D36B99"/>
    <w:rsid w:val="00D530CE"/>
    <w:rsid w:val="00DA6506"/>
    <w:rsid w:val="00DD3713"/>
    <w:rsid w:val="00DD5C84"/>
    <w:rsid w:val="00E00868"/>
    <w:rsid w:val="00E970FA"/>
    <w:rsid w:val="00ED1D3C"/>
    <w:rsid w:val="00F2517B"/>
    <w:rsid w:val="00F6662C"/>
    <w:rsid w:val="00FB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23A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823A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link w:val="a6"/>
    <w:uiPriority w:val="99"/>
    <w:rsid w:val="00823AEB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a6">
    <w:name w:val="Обычный (веб) Знак"/>
    <w:basedOn w:val="a0"/>
    <w:link w:val="a5"/>
    <w:uiPriority w:val="99"/>
    <w:locked/>
    <w:rsid w:val="00823A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3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2F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3"/>
    <w:rsid w:val="00C90D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a"/>
    <w:rsid w:val="00C90D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C90D4F"/>
    <w:pPr>
      <w:widowControl w:val="0"/>
      <w:shd w:val="clear" w:color="auto" w:fill="FFFFFF"/>
      <w:spacing w:after="420" w:line="0" w:lineRule="atLeast"/>
      <w:ind w:hanging="340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fessiona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ЛИРО</dc:creator>
  <cp:keywords/>
  <dc:description/>
  <cp:lastModifiedBy>Студент</cp:lastModifiedBy>
  <cp:revision>24</cp:revision>
  <cp:lastPrinted>2019-02-18T09:11:00Z</cp:lastPrinted>
  <dcterms:created xsi:type="dcterms:W3CDTF">2019-02-13T13:32:00Z</dcterms:created>
  <dcterms:modified xsi:type="dcterms:W3CDTF">2019-04-11T07:04:00Z</dcterms:modified>
</cp:coreProperties>
</file>